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C33" w:rsidRDefault="000134BD" w:rsidP="000134BD">
      <w:pPr>
        <w:ind w:firstLine="567"/>
        <w:jc w:val="center"/>
        <w:rPr>
          <w:b/>
          <w:sz w:val="28"/>
          <w:szCs w:val="28"/>
        </w:rPr>
      </w:pPr>
      <w:bookmarkStart w:id="0" w:name="_GoBack"/>
      <w:bookmarkEnd w:id="0"/>
      <w:r w:rsidRPr="000134BD">
        <w:rPr>
          <w:b/>
          <w:sz w:val="28"/>
          <w:szCs w:val="28"/>
        </w:rPr>
        <w:t>Пояснительная записка</w:t>
      </w:r>
    </w:p>
    <w:p w:rsidR="000134BD" w:rsidRPr="000134BD" w:rsidRDefault="000134BD" w:rsidP="000134BD">
      <w:pPr>
        <w:ind w:firstLine="567"/>
        <w:jc w:val="center"/>
        <w:rPr>
          <w:b/>
          <w:sz w:val="28"/>
          <w:szCs w:val="28"/>
        </w:rPr>
      </w:pPr>
    </w:p>
    <w:p w:rsidR="001D2C33" w:rsidRDefault="000134BD" w:rsidP="00CF7FBC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приказа </w:t>
      </w:r>
      <w:r w:rsidR="001D2C33">
        <w:rPr>
          <w:sz w:val="28"/>
          <w:szCs w:val="28"/>
        </w:rPr>
        <w:t xml:space="preserve">«Об установлении предельного уровня соотношения среднемесячной заработной платы руководителя, заместителей руководителя, главного бухгалтера Федерального государственного унитарного предприятия «РОСТЭК» Федеральной таможенной службы и среднемесячной заработной платы работников (без учета руководителя, заместителей руководителя, главного бухгалтера)  ФГУП «РОСТЭК» </w:t>
      </w:r>
    </w:p>
    <w:p w:rsidR="001D2C33" w:rsidRDefault="001D2C33" w:rsidP="00F02C09">
      <w:pPr>
        <w:ind w:firstLine="567"/>
        <w:jc w:val="both"/>
        <w:rPr>
          <w:sz w:val="28"/>
          <w:szCs w:val="28"/>
        </w:rPr>
      </w:pPr>
    </w:p>
    <w:p w:rsidR="001D2C33" w:rsidRDefault="001D2C33" w:rsidP="00CF7FB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приказа ФТС России подготовлен в целях исполнения постановления </w:t>
      </w:r>
      <w:r w:rsidRPr="003F41D1">
        <w:rPr>
          <w:sz w:val="28"/>
          <w:szCs w:val="28"/>
        </w:rPr>
        <w:t xml:space="preserve">Правительства Российской Федерации </w:t>
      </w:r>
      <w:r>
        <w:rPr>
          <w:sz w:val="28"/>
          <w:szCs w:val="28"/>
        </w:rPr>
        <w:t>о</w:t>
      </w:r>
      <w:r w:rsidRPr="003F41D1">
        <w:rPr>
          <w:sz w:val="28"/>
          <w:szCs w:val="28"/>
        </w:rPr>
        <w:t>т 2 января 2015 г. № 2</w:t>
      </w:r>
      <w:r>
        <w:rPr>
          <w:sz w:val="28"/>
          <w:szCs w:val="28"/>
        </w:rPr>
        <w:t xml:space="preserve"> </w:t>
      </w:r>
      <w:r w:rsidR="00CB4C55">
        <w:rPr>
          <w:sz w:val="28"/>
          <w:szCs w:val="28"/>
        </w:rPr>
        <w:t xml:space="preserve"> «Об условиях оплаты труда руководителей федеральных государственных унитарных предприятий»</w:t>
      </w:r>
      <w:r>
        <w:rPr>
          <w:sz w:val="28"/>
          <w:szCs w:val="28"/>
        </w:rPr>
        <w:t xml:space="preserve"> и </w:t>
      </w:r>
      <w:r w:rsidR="00284B7B">
        <w:rPr>
          <w:sz w:val="28"/>
          <w:szCs w:val="28"/>
        </w:rPr>
        <w:t xml:space="preserve">в соответствии с поручением </w:t>
      </w:r>
      <w:r w:rsidR="00D47ECD">
        <w:rPr>
          <w:sz w:val="28"/>
          <w:szCs w:val="28"/>
        </w:rPr>
        <w:t>з</w:t>
      </w:r>
      <w:r w:rsidR="003A2D83">
        <w:rPr>
          <w:sz w:val="28"/>
          <w:szCs w:val="28"/>
        </w:rPr>
        <w:t>аместителя Председателя</w:t>
      </w:r>
      <w:r w:rsidR="002A3AAF">
        <w:rPr>
          <w:sz w:val="28"/>
          <w:szCs w:val="28"/>
        </w:rPr>
        <w:t xml:space="preserve"> Правительства Российской Федерации О.Ю. Голодец от 13 апреля 2018 года </w:t>
      </w:r>
      <w:r w:rsidR="00F02C09">
        <w:rPr>
          <w:sz w:val="28"/>
          <w:szCs w:val="28"/>
        </w:rPr>
        <w:t>№ ОГ-П12-2151</w:t>
      </w:r>
      <w:r>
        <w:rPr>
          <w:sz w:val="28"/>
          <w:szCs w:val="28"/>
        </w:rPr>
        <w:t>.</w:t>
      </w:r>
    </w:p>
    <w:p w:rsidR="00D55F02" w:rsidRDefault="001D2C33" w:rsidP="00CF7F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Положением об условиях оплаты труда руководителей федеральных государственных унитарных предприятий, утвержденным постановлением, предусматривается установление федеральным органом исполнительной власти либо организацией, осуществляющими функции и полномочия учредителя, предельного уровня соотношения средней заработной платы руководителей их заместителей и главных бухгалтеров предприятий и средней заработной платы работников (без учета  руководителя, заместителей руководителя, главного бухгалтера) этих предприятий в кратности от 1 до 8 в расчете за календарный год.</w:t>
      </w:r>
    </w:p>
    <w:p w:rsidR="001D2C33" w:rsidRDefault="001D2C33" w:rsidP="00CF7F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 приказа не потребует выделения дополнительных средств бюджетов бюджетной системы Российской Федерации.</w:t>
      </w:r>
    </w:p>
    <w:p w:rsidR="001D2C33" w:rsidRDefault="00CF7FBC" w:rsidP="00CF7F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приказа не регулирует отношения в области организации и осуществления государственного контроля (надзора), в связи с чем, заключение об оценке регулирующего воздействия на проект акта не требуется.</w:t>
      </w:r>
    </w:p>
    <w:p w:rsidR="00D55F02" w:rsidRDefault="00D55F02" w:rsidP="00CF7FBC">
      <w:pPr>
        <w:spacing w:line="360" w:lineRule="auto"/>
        <w:jc w:val="both"/>
        <w:rPr>
          <w:sz w:val="28"/>
          <w:szCs w:val="28"/>
        </w:rPr>
      </w:pPr>
    </w:p>
    <w:p w:rsidR="00D55F02" w:rsidRDefault="00D55F02" w:rsidP="00CF7FBC">
      <w:pPr>
        <w:spacing w:line="360" w:lineRule="auto"/>
        <w:jc w:val="both"/>
        <w:rPr>
          <w:sz w:val="28"/>
          <w:szCs w:val="28"/>
        </w:rPr>
      </w:pPr>
    </w:p>
    <w:p w:rsidR="00D55F02" w:rsidRDefault="00D55F02" w:rsidP="00CF7FBC">
      <w:pPr>
        <w:spacing w:line="360" w:lineRule="auto"/>
        <w:jc w:val="both"/>
        <w:rPr>
          <w:sz w:val="28"/>
          <w:szCs w:val="28"/>
        </w:rPr>
      </w:pPr>
    </w:p>
    <w:p w:rsidR="00D55F02" w:rsidRDefault="00D55F02" w:rsidP="00246727">
      <w:pPr>
        <w:jc w:val="both"/>
        <w:rPr>
          <w:sz w:val="28"/>
          <w:szCs w:val="28"/>
        </w:rPr>
      </w:pPr>
    </w:p>
    <w:p w:rsidR="00D55F02" w:rsidRDefault="00D55F02" w:rsidP="00246727">
      <w:pPr>
        <w:jc w:val="both"/>
        <w:rPr>
          <w:sz w:val="28"/>
          <w:szCs w:val="28"/>
        </w:rPr>
      </w:pPr>
    </w:p>
    <w:p w:rsidR="00D55F02" w:rsidRDefault="00D55F02" w:rsidP="00246727">
      <w:pPr>
        <w:jc w:val="both"/>
        <w:rPr>
          <w:sz w:val="28"/>
          <w:szCs w:val="28"/>
        </w:rPr>
      </w:pPr>
    </w:p>
    <w:sectPr w:rsidR="00D55F02" w:rsidSect="00057C6A">
      <w:footerReference w:type="default" r:id="rId9"/>
      <w:pgSz w:w="11906" w:h="16838"/>
      <w:pgMar w:top="568" w:right="851" w:bottom="567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472" w:rsidRDefault="00BC2472" w:rsidP="00EE38BC">
      <w:r>
        <w:separator/>
      </w:r>
    </w:p>
  </w:endnote>
  <w:endnote w:type="continuationSeparator" w:id="0">
    <w:p w:rsidR="00BC2472" w:rsidRDefault="00BC2472" w:rsidP="00EE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773" w:rsidRPr="007972C6" w:rsidRDefault="002E2773">
    <w:pPr>
      <w:pStyle w:val="a8"/>
      <w:rPr>
        <w:sz w:val="22"/>
        <w:szCs w:val="22"/>
      </w:rPr>
    </w:pPr>
    <w:r w:rsidRPr="007972C6">
      <w:rPr>
        <w:sz w:val="22"/>
        <w:szCs w:val="22"/>
      </w:rPr>
      <w:tab/>
    </w:r>
  </w:p>
  <w:p w:rsidR="002E2773" w:rsidRPr="007972C6" w:rsidRDefault="002E2773">
    <w:pPr>
      <w:pStyle w:val="a8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472" w:rsidRDefault="00BC2472" w:rsidP="00EE38BC">
      <w:r>
        <w:separator/>
      </w:r>
    </w:p>
  </w:footnote>
  <w:footnote w:type="continuationSeparator" w:id="0">
    <w:p w:rsidR="00BC2472" w:rsidRDefault="00BC2472" w:rsidP="00EE3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F0868"/>
    <w:multiLevelType w:val="singleLevel"/>
    <w:tmpl w:val="3B5831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66"/>
    <w:rsid w:val="000134BD"/>
    <w:rsid w:val="0003331F"/>
    <w:rsid w:val="00052EEB"/>
    <w:rsid w:val="00057C6A"/>
    <w:rsid w:val="0006234B"/>
    <w:rsid w:val="00067D9C"/>
    <w:rsid w:val="000740A9"/>
    <w:rsid w:val="0009484A"/>
    <w:rsid w:val="000963CC"/>
    <w:rsid w:val="000A22D8"/>
    <w:rsid w:val="000A4552"/>
    <w:rsid w:val="000C1E5A"/>
    <w:rsid w:val="000D4E56"/>
    <w:rsid w:val="0014233D"/>
    <w:rsid w:val="00157808"/>
    <w:rsid w:val="00161EB7"/>
    <w:rsid w:val="001839C1"/>
    <w:rsid w:val="00196DEC"/>
    <w:rsid w:val="001C25C8"/>
    <w:rsid w:val="001C6C16"/>
    <w:rsid w:val="001D2C33"/>
    <w:rsid w:val="001E6DB0"/>
    <w:rsid w:val="001F68E8"/>
    <w:rsid w:val="00225B76"/>
    <w:rsid w:val="00237C6B"/>
    <w:rsid w:val="00246727"/>
    <w:rsid w:val="00274CBA"/>
    <w:rsid w:val="00284B7B"/>
    <w:rsid w:val="00295CCF"/>
    <w:rsid w:val="002A3AAF"/>
    <w:rsid w:val="002B2A92"/>
    <w:rsid w:val="002B2D24"/>
    <w:rsid w:val="002B7D6E"/>
    <w:rsid w:val="002D3CFF"/>
    <w:rsid w:val="002E0424"/>
    <w:rsid w:val="002E2773"/>
    <w:rsid w:val="002F3056"/>
    <w:rsid w:val="00302333"/>
    <w:rsid w:val="00323D81"/>
    <w:rsid w:val="0033585C"/>
    <w:rsid w:val="00341123"/>
    <w:rsid w:val="00354A9D"/>
    <w:rsid w:val="00355A3A"/>
    <w:rsid w:val="00366DBC"/>
    <w:rsid w:val="0037030E"/>
    <w:rsid w:val="0037281A"/>
    <w:rsid w:val="00383D48"/>
    <w:rsid w:val="0038677A"/>
    <w:rsid w:val="00397CEA"/>
    <w:rsid w:val="003A2D83"/>
    <w:rsid w:val="003A6442"/>
    <w:rsid w:val="003E1E23"/>
    <w:rsid w:val="003E24C9"/>
    <w:rsid w:val="003E5291"/>
    <w:rsid w:val="003F03BC"/>
    <w:rsid w:val="003F3B9C"/>
    <w:rsid w:val="003F41D1"/>
    <w:rsid w:val="003F7B31"/>
    <w:rsid w:val="00405F40"/>
    <w:rsid w:val="00422358"/>
    <w:rsid w:val="00430A87"/>
    <w:rsid w:val="00445A9F"/>
    <w:rsid w:val="00450031"/>
    <w:rsid w:val="00467DA5"/>
    <w:rsid w:val="00472736"/>
    <w:rsid w:val="00476FEE"/>
    <w:rsid w:val="004B3B5D"/>
    <w:rsid w:val="004B5757"/>
    <w:rsid w:val="004D5D88"/>
    <w:rsid w:val="004E7966"/>
    <w:rsid w:val="00502C0B"/>
    <w:rsid w:val="0051686A"/>
    <w:rsid w:val="00520D86"/>
    <w:rsid w:val="0053521C"/>
    <w:rsid w:val="00541BDD"/>
    <w:rsid w:val="005B1904"/>
    <w:rsid w:val="005B51BA"/>
    <w:rsid w:val="005B6149"/>
    <w:rsid w:val="005D07A4"/>
    <w:rsid w:val="005D1039"/>
    <w:rsid w:val="005D6B81"/>
    <w:rsid w:val="005E149F"/>
    <w:rsid w:val="0063242A"/>
    <w:rsid w:val="00650794"/>
    <w:rsid w:val="00660DAB"/>
    <w:rsid w:val="00684B94"/>
    <w:rsid w:val="006915BB"/>
    <w:rsid w:val="0069316C"/>
    <w:rsid w:val="006E63F6"/>
    <w:rsid w:val="006F3CB1"/>
    <w:rsid w:val="00735354"/>
    <w:rsid w:val="00756BFA"/>
    <w:rsid w:val="0077285F"/>
    <w:rsid w:val="007806A0"/>
    <w:rsid w:val="007972C6"/>
    <w:rsid w:val="007A0379"/>
    <w:rsid w:val="007B0DF9"/>
    <w:rsid w:val="007C31FE"/>
    <w:rsid w:val="007C401B"/>
    <w:rsid w:val="007C5C66"/>
    <w:rsid w:val="007C6DF5"/>
    <w:rsid w:val="007F1803"/>
    <w:rsid w:val="007F3DA7"/>
    <w:rsid w:val="00804740"/>
    <w:rsid w:val="00811306"/>
    <w:rsid w:val="00813877"/>
    <w:rsid w:val="00832E24"/>
    <w:rsid w:val="00835695"/>
    <w:rsid w:val="00837B36"/>
    <w:rsid w:val="00865194"/>
    <w:rsid w:val="00870A9D"/>
    <w:rsid w:val="008859AA"/>
    <w:rsid w:val="008A11FC"/>
    <w:rsid w:val="008A29D0"/>
    <w:rsid w:val="008A30E5"/>
    <w:rsid w:val="008A75EA"/>
    <w:rsid w:val="008D2CE8"/>
    <w:rsid w:val="00902654"/>
    <w:rsid w:val="00905C71"/>
    <w:rsid w:val="00924441"/>
    <w:rsid w:val="00926578"/>
    <w:rsid w:val="00933EEA"/>
    <w:rsid w:val="009514AB"/>
    <w:rsid w:val="00957BAB"/>
    <w:rsid w:val="00985BC9"/>
    <w:rsid w:val="00987F0B"/>
    <w:rsid w:val="00992D34"/>
    <w:rsid w:val="009A6446"/>
    <w:rsid w:val="009B4603"/>
    <w:rsid w:val="009D1338"/>
    <w:rsid w:val="009D1A51"/>
    <w:rsid w:val="009E371F"/>
    <w:rsid w:val="009E7601"/>
    <w:rsid w:val="009F36E7"/>
    <w:rsid w:val="00A01C49"/>
    <w:rsid w:val="00A115AB"/>
    <w:rsid w:val="00A12917"/>
    <w:rsid w:val="00A270CE"/>
    <w:rsid w:val="00A27A55"/>
    <w:rsid w:val="00A30772"/>
    <w:rsid w:val="00A36B38"/>
    <w:rsid w:val="00A51C15"/>
    <w:rsid w:val="00A604B0"/>
    <w:rsid w:val="00A701AA"/>
    <w:rsid w:val="00A7234A"/>
    <w:rsid w:val="00A7464E"/>
    <w:rsid w:val="00AA02BF"/>
    <w:rsid w:val="00AB053F"/>
    <w:rsid w:val="00AC54DD"/>
    <w:rsid w:val="00AF4F82"/>
    <w:rsid w:val="00AF582E"/>
    <w:rsid w:val="00AF6E39"/>
    <w:rsid w:val="00B04457"/>
    <w:rsid w:val="00B15CF7"/>
    <w:rsid w:val="00B162FB"/>
    <w:rsid w:val="00B21431"/>
    <w:rsid w:val="00B2253C"/>
    <w:rsid w:val="00B279F7"/>
    <w:rsid w:val="00B603DA"/>
    <w:rsid w:val="00B61DE0"/>
    <w:rsid w:val="00B71400"/>
    <w:rsid w:val="00B723DE"/>
    <w:rsid w:val="00B74424"/>
    <w:rsid w:val="00B84A24"/>
    <w:rsid w:val="00BA141B"/>
    <w:rsid w:val="00BA31FC"/>
    <w:rsid w:val="00BA7824"/>
    <w:rsid w:val="00BB2026"/>
    <w:rsid w:val="00BB5962"/>
    <w:rsid w:val="00BB6C3A"/>
    <w:rsid w:val="00BC2472"/>
    <w:rsid w:val="00BC588E"/>
    <w:rsid w:val="00BC6B81"/>
    <w:rsid w:val="00BD0195"/>
    <w:rsid w:val="00BD1F91"/>
    <w:rsid w:val="00BF0B93"/>
    <w:rsid w:val="00BF15AA"/>
    <w:rsid w:val="00BF71A7"/>
    <w:rsid w:val="00C12C27"/>
    <w:rsid w:val="00C23DF8"/>
    <w:rsid w:val="00C263A8"/>
    <w:rsid w:val="00C35933"/>
    <w:rsid w:val="00C43FC8"/>
    <w:rsid w:val="00C57A9C"/>
    <w:rsid w:val="00C60A08"/>
    <w:rsid w:val="00C7125D"/>
    <w:rsid w:val="00C75316"/>
    <w:rsid w:val="00C8680C"/>
    <w:rsid w:val="00CA31A6"/>
    <w:rsid w:val="00CB016B"/>
    <w:rsid w:val="00CB0425"/>
    <w:rsid w:val="00CB4C55"/>
    <w:rsid w:val="00CF356B"/>
    <w:rsid w:val="00CF7472"/>
    <w:rsid w:val="00CF7FBC"/>
    <w:rsid w:val="00D17F21"/>
    <w:rsid w:val="00D2265B"/>
    <w:rsid w:val="00D338F8"/>
    <w:rsid w:val="00D36779"/>
    <w:rsid w:val="00D47ECD"/>
    <w:rsid w:val="00D50850"/>
    <w:rsid w:val="00D5169C"/>
    <w:rsid w:val="00D55F02"/>
    <w:rsid w:val="00D66777"/>
    <w:rsid w:val="00D71ECF"/>
    <w:rsid w:val="00D76B14"/>
    <w:rsid w:val="00D81D94"/>
    <w:rsid w:val="00DA2230"/>
    <w:rsid w:val="00DB655A"/>
    <w:rsid w:val="00DC2EE8"/>
    <w:rsid w:val="00DC73C3"/>
    <w:rsid w:val="00DC74D2"/>
    <w:rsid w:val="00DF437A"/>
    <w:rsid w:val="00E03D3E"/>
    <w:rsid w:val="00E22AED"/>
    <w:rsid w:val="00E366FF"/>
    <w:rsid w:val="00E67C89"/>
    <w:rsid w:val="00E8245C"/>
    <w:rsid w:val="00E87963"/>
    <w:rsid w:val="00E96373"/>
    <w:rsid w:val="00EA246F"/>
    <w:rsid w:val="00EA76C1"/>
    <w:rsid w:val="00EB0F26"/>
    <w:rsid w:val="00EB331C"/>
    <w:rsid w:val="00EC2A1F"/>
    <w:rsid w:val="00EC401A"/>
    <w:rsid w:val="00EC6E7F"/>
    <w:rsid w:val="00ED3F23"/>
    <w:rsid w:val="00EE38BC"/>
    <w:rsid w:val="00F02C09"/>
    <w:rsid w:val="00F0529F"/>
    <w:rsid w:val="00F10810"/>
    <w:rsid w:val="00F130A7"/>
    <w:rsid w:val="00F16E15"/>
    <w:rsid w:val="00F42D0D"/>
    <w:rsid w:val="00F77CE0"/>
    <w:rsid w:val="00F83A2D"/>
    <w:rsid w:val="00F83E31"/>
    <w:rsid w:val="00F849BF"/>
    <w:rsid w:val="00F866FD"/>
    <w:rsid w:val="00FC2D3E"/>
    <w:rsid w:val="00FE14AC"/>
    <w:rsid w:val="00FF2752"/>
    <w:rsid w:val="00FF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aps/>
      <w:sz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ind w:left="687"/>
      <w:jc w:val="both"/>
      <w:outlineLvl w:val="4"/>
    </w:pPr>
    <w:rPr>
      <w:rFonts w:eastAsia="Arial Unicode MS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sz w:val="32"/>
    </w:rPr>
  </w:style>
  <w:style w:type="paragraph" w:styleId="a4">
    <w:name w:val="Body Text Indent"/>
    <w:basedOn w:val="a"/>
    <w:pPr>
      <w:ind w:left="709"/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paragraph" w:styleId="30">
    <w:name w:val="Body Text Indent 3"/>
    <w:basedOn w:val="a"/>
    <w:pPr>
      <w:ind w:left="687"/>
    </w:pPr>
    <w:rPr>
      <w:sz w:val="28"/>
    </w:rPr>
  </w:style>
  <w:style w:type="paragraph" w:styleId="a5">
    <w:name w:val="Balloon Text"/>
    <w:basedOn w:val="a"/>
    <w:semiHidden/>
    <w:rsid w:val="00BA31FC"/>
    <w:rPr>
      <w:rFonts w:ascii="Tahoma" w:hAnsi="Tahoma" w:cs="Tahoma"/>
      <w:sz w:val="16"/>
      <w:szCs w:val="16"/>
    </w:rPr>
  </w:style>
  <w:style w:type="character" w:customStyle="1" w:styleId="td">
    <w:name w:val="td"/>
    <w:basedOn w:val="a0"/>
    <w:rsid w:val="00B04457"/>
  </w:style>
  <w:style w:type="paragraph" w:styleId="a6">
    <w:name w:val="header"/>
    <w:basedOn w:val="a"/>
    <w:link w:val="a7"/>
    <w:rsid w:val="00EE38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E38BC"/>
  </w:style>
  <w:style w:type="paragraph" w:styleId="a8">
    <w:name w:val="footer"/>
    <w:basedOn w:val="a"/>
    <w:link w:val="a9"/>
    <w:uiPriority w:val="99"/>
    <w:rsid w:val="00EE38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38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aps/>
      <w:sz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ind w:left="687"/>
      <w:jc w:val="both"/>
      <w:outlineLvl w:val="4"/>
    </w:pPr>
    <w:rPr>
      <w:rFonts w:eastAsia="Arial Unicode MS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sz w:val="32"/>
    </w:rPr>
  </w:style>
  <w:style w:type="paragraph" w:styleId="a4">
    <w:name w:val="Body Text Indent"/>
    <w:basedOn w:val="a"/>
    <w:pPr>
      <w:ind w:left="709"/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paragraph" w:styleId="30">
    <w:name w:val="Body Text Indent 3"/>
    <w:basedOn w:val="a"/>
    <w:pPr>
      <w:ind w:left="687"/>
    </w:pPr>
    <w:rPr>
      <w:sz w:val="28"/>
    </w:rPr>
  </w:style>
  <w:style w:type="paragraph" w:styleId="a5">
    <w:name w:val="Balloon Text"/>
    <w:basedOn w:val="a"/>
    <w:semiHidden/>
    <w:rsid w:val="00BA31FC"/>
    <w:rPr>
      <w:rFonts w:ascii="Tahoma" w:hAnsi="Tahoma" w:cs="Tahoma"/>
      <w:sz w:val="16"/>
      <w:szCs w:val="16"/>
    </w:rPr>
  </w:style>
  <w:style w:type="character" w:customStyle="1" w:styleId="td">
    <w:name w:val="td"/>
    <w:basedOn w:val="a0"/>
    <w:rsid w:val="00B04457"/>
  </w:style>
  <w:style w:type="paragraph" w:styleId="a6">
    <w:name w:val="header"/>
    <w:basedOn w:val="a"/>
    <w:link w:val="a7"/>
    <w:rsid w:val="00EE38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E38BC"/>
  </w:style>
  <w:style w:type="paragraph" w:styleId="a8">
    <w:name w:val="footer"/>
    <w:basedOn w:val="a"/>
    <w:link w:val="a9"/>
    <w:uiPriority w:val="99"/>
    <w:rsid w:val="00EE38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3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6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EEA74-4038-453C-9725-C0CE3575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ПЕНСИОННАЯ СЛУЖБА</vt:lpstr>
    </vt:vector>
  </TitlesOfParts>
  <Company>ГФЭУ ГТК России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ПЕНСИОННАЯ СЛУЖБА</dc:title>
  <dc:creator>Осипова С.Н.</dc:creator>
  <cp:lastModifiedBy>Ашуркова Н.П.</cp:lastModifiedBy>
  <cp:revision>2</cp:revision>
  <cp:lastPrinted>2018-05-31T12:01:00Z</cp:lastPrinted>
  <dcterms:created xsi:type="dcterms:W3CDTF">2018-06-07T07:04:00Z</dcterms:created>
  <dcterms:modified xsi:type="dcterms:W3CDTF">2018-06-07T07:04:00Z</dcterms:modified>
</cp:coreProperties>
</file>