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4.9pt;width:38.3pt;height:43.2pt;z-index:251657728;visibility:visible;mso-wrap-edited:f">
                  <v:imagedata r:id="rId8" o:title=""/>
                </v:shape>
                <o:OLEObject Type="Embed" ProgID="Word.Picture.8" ShapeID="_x0000_s1050" DrawAspect="Content" ObjectID="_1559733088" r:id="rId9"/>
              </w:pict>
            </w:r>
          </w:p>
          <w:p w:rsidR="00C65102" w:rsidRPr="00870D08" w:rsidRDefault="00C65102" w:rsidP="00870D08"/>
          <w:p w:rsidR="00022E55" w:rsidRPr="001D15C6" w:rsidRDefault="00022E55" w:rsidP="0074621F">
            <w:pPr>
              <w:pStyle w:val="2"/>
              <w:rPr>
                <w:b w:val="0"/>
                <w:spacing w:val="20"/>
                <w:sz w:val="10"/>
                <w:szCs w:val="10"/>
              </w:rPr>
            </w:pPr>
          </w:p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>
      <w:pPr>
        <w:rPr>
          <w:sz w:val="28"/>
        </w:rPr>
      </w:pPr>
    </w:p>
    <w:p w:rsidR="00602BB1" w:rsidRDefault="00602BB1">
      <w:pPr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</w:tcPr>
          <w:p w:rsidR="00684EAD" w:rsidRDefault="00906679" w:rsidP="00181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</w:t>
            </w:r>
            <w:r w:rsidR="00E4680D">
              <w:rPr>
                <w:b/>
                <w:sz w:val="28"/>
              </w:rPr>
              <w:t xml:space="preserve"> внесении изменени</w:t>
            </w:r>
            <w:r w:rsidR="00E952F1">
              <w:rPr>
                <w:b/>
                <w:sz w:val="28"/>
              </w:rPr>
              <w:t>я</w:t>
            </w:r>
            <w:r w:rsidR="00E4680D">
              <w:rPr>
                <w:b/>
                <w:sz w:val="28"/>
              </w:rPr>
              <w:t xml:space="preserve"> в</w:t>
            </w:r>
            <w:r w:rsidR="00602BB1">
              <w:rPr>
                <w:b/>
                <w:sz w:val="28"/>
              </w:rPr>
              <w:t xml:space="preserve"> П</w:t>
            </w:r>
            <w:r w:rsidR="003324C8">
              <w:rPr>
                <w:b/>
                <w:sz w:val="28"/>
              </w:rPr>
              <w:t>оряд</w:t>
            </w:r>
            <w:r w:rsidR="00602BB1">
              <w:rPr>
                <w:b/>
                <w:sz w:val="28"/>
              </w:rPr>
              <w:t>о</w:t>
            </w:r>
            <w:r w:rsidR="003324C8">
              <w:rPr>
                <w:b/>
                <w:sz w:val="28"/>
              </w:rPr>
              <w:t xml:space="preserve">к выплаты премии </w:t>
            </w:r>
          </w:p>
          <w:p w:rsidR="00602BB1" w:rsidRDefault="003324C8" w:rsidP="00181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 выполнение особо важных и сложных заданий и единовременных поощрений федеральным государственным гражданским служащим</w:t>
            </w:r>
            <w:r w:rsidR="00602BB1">
              <w:rPr>
                <w:b/>
                <w:sz w:val="28"/>
              </w:rPr>
              <w:t xml:space="preserve"> </w:t>
            </w:r>
          </w:p>
          <w:p w:rsidR="00684EAD" w:rsidRDefault="003324C8" w:rsidP="00684EA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таможенных органов Российской Федерации</w:t>
            </w:r>
            <w:r w:rsidR="00602BB1">
              <w:rPr>
                <w:b/>
                <w:sz w:val="28"/>
              </w:rPr>
              <w:t xml:space="preserve">, </w:t>
            </w:r>
            <w:proofErr w:type="gramStart"/>
            <w:r w:rsidR="00684EAD">
              <w:rPr>
                <w:b/>
                <w:sz w:val="28"/>
              </w:rPr>
              <w:t>утвержденный</w:t>
            </w:r>
            <w:proofErr w:type="gramEnd"/>
          </w:p>
          <w:p w:rsidR="00684EAD" w:rsidRDefault="00684EAD" w:rsidP="00684EA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приказом ФТС России от 30 октября 2006 г. № 1058</w:t>
            </w:r>
          </w:p>
          <w:p w:rsidR="003324C8" w:rsidRDefault="003324C8" w:rsidP="00181973">
            <w:pPr>
              <w:jc w:val="center"/>
              <w:rPr>
                <w:b/>
                <w:sz w:val="28"/>
              </w:rPr>
            </w:pPr>
          </w:p>
          <w:p w:rsidR="00DF4B97" w:rsidRPr="00DA68AE" w:rsidRDefault="00DF4B97" w:rsidP="00E4680D">
            <w:pPr>
              <w:jc w:val="center"/>
              <w:rPr>
                <w:b/>
              </w:rPr>
            </w:pPr>
          </w:p>
        </w:tc>
      </w:tr>
    </w:tbl>
    <w:p w:rsidR="001168BA" w:rsidRDefault="001168BA">
      <w:pPr>
        <w:jc w:val="both"/>
        <w:rPr>
          <w:sz w:val="28"/>
        </w:rPr>
        <w:sectPr w:rsidR="001168BA" w:rsidSect="008D676C">
          <w:headerReference w:type="even" r:id="rId10"/>
          <w:headerReference w:type="default" r:id="rId11"/>
          <w:type w:val="continuous"/>
          <w:pgSz w:w="11906" w:h="16838"/>
          <w:pgMar w:top="284" w:right="851" w:bottom="1134" w:left="1134" w:header="425" w:footer="0" w:gutter="0"/>
          <w:pgNumType w:start="170"/>
          <w:cols w:space="720"/>
        </w:sectPr>
      </w:pPr>
    </w:p>
    <w:p w:rsidR="00763FC8" w:rsidRDefault="00763FC8" w:rsidP="00DF4B97">
      <w:pPr>
        <w:ind w:firstLine="720"/>
        <w:jc w:val="both"/>
        <w:rPr>
          <w:sz w:val="28"/>
          <w:szCs w:val="28"/>
        </w:rPr>
      </w:pPr>
    </w:p>
    <w:p w:rsidR="00122C52" w:rsidRDefault="00DF4B97" w:rsidP="00DF4B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E586E">
        <w:rPr>
          <w:sz w:val="28"/>
          <w:szCs w:val="28"/>
        </w:rPr>
        <w:t xml:space="preserve"> </w:t>
      </w:r>
      <w:r w:rsidR="00602BB1">
        <w:rPr>
          <w:sz w:val="28"/>
          <w:szCs w:val="28"/>
        </w:rPr>
        <w:t xml:space="preserve">целях совершенствования порядка стимулирования </w:t>
      </w:r>
      <w:proofErr w:type="gramStart"/>
      <w:r w:rsidR="00602BB1">
        <w:rPr>
          <w:sz w:val="28"/>
          <w:szCs w:val="28"/>
        </w:rPr>
        <w:t>профессиональной</w:t>
      </w:r>
      <w:proofErr w:type="gramEnd"/>
      <w:r w:rsidR="00602BB1">
        <w:rPr>
          <w:sz w:val="28"/>
          <w:szCs w:val="28"/>
        </w:rPr>
        <w:t xml:space="preserve"> служебной деятельности </w:t>
      </w:r>
      <w:r w:rsidR="00602BB1">
        <w:rPr>
          <w:sz w:val="28"/>
        </w:rPr>
        <w:t>федеральных</w:t>
      </w:r>
      <w:r w:rsidR="00602BB1" w:rsidRPr="00602BB1">
        <w:rPr>
          <w:sz w:val="28"/>
        </w:rPr>
        <w:t xml:space="preserve"> </w:t>
      </w:r>
      <w:r w:rsidR="00602BB1" w:rsidRPr="006B1AB6">
        <w:rPr>
          <w:sz w:val="28"/>
        </w:rPr>
        <w:t>государственны</w:t>
      </w:r>
      <w:r w:rsidR="00602BB1">
        <w:rPr>
          <w:sz w:val="28"/>
        </w:rPr>
        <w:t>х</w:t>
      </w:r>
      <w:r w:rsidR="00602BB1" w:rsidRPr="006B1AB6">
        <w:rPr>
          <w:sz w:val="28"/>
        </w:rPr>
        <w:t xml:space="preserve"> граждански</w:t>
      </w:r>
      <w:r w:rsidR="00602BB1">
        <w:rPr>
          <w:sz w:val="28"/>
        </w:rPr>
        <w:t>х</w:t>
      </w:r>
      <w:r w:rsidR="00602BB1" w:rsidRPr="006B1AB6">
        <w:rPr>
          <w:sz w:val="28"/>
        </w:rPr>
        <w:t xml:space="preserve"> служащи</w:t>
      </w:r>
      <w:r w:rsidR="00602BB1">
        <w:rPr>
          <w:sz w:val="28"/>
        </w:rPr>
        <w:t>х таможенных органов Российской Федерации</w:t>
      </w:r>
      <w:r w:rsidR="001F1741">
        <w:rPr>
          <w:sz w:val="28"/>
          <w:szCs w:val="28"/>
        </w:rPr>
        <w:t xml:space="preserve"> </w:t>
      </w:r>
      <w:proofErr w:type="gramStart"/>
      <w:r w:rsidR="001F1741">
        <w:rPr>
          <w:sz w:val="28"/>
          <w:szCs w:val="28"/>
        </w:rPr>
        <w:t>п</w:t>
      </w:r>
      <w:proofErr w:type="gramEnd"/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р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и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к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а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з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ы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в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а</w:t>
      </w:r>
      <w:r w:rsidR="00E4680D">
        <w:rPr>
          <w:sz w:val="28"/>
          <w:szCs w:val="28"/>
        </w:rPr>
        <w:t xml:space="preserve"> </w:t>
      </w:r>
      <w:r w:rsidR="001F1741">
        <w:rPr>
          <w:sz w:val="28"/>
          <w:szCs w:val="28"/>
        </w:rPr>
        <w:t>ю</w:t>
      </w:r>
      <w:r w:rsidR="001F1741" w:rsidRPr="001F1741">
        <w:rPr>
          <w:sz w:val="28"/>
          <w:szCs w:val="28"/>
        </w:rPr>
        <w:t>:</w:t>
      </w:r>
    </w:p>
    <w:p w:rsidR="001F1741" w:rsidRPr="00E4680D" w:rsidRDefault="00E952F1" w:rsidP="00E952F1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Порядок  выплаты премии за выполнение особо важных и сложных заданий и единовременных поощрений </w:t>
      </w:r>
      <w:r w:rsidRPr="006B1AB6">
        <w:rPr>
          <w:sz w:val="28"/>
        </w:rPr>
        <w:t>федеральны</w:t>
      </w:r>
      <w:r>
        <w:rPr>
          <w:sz w:val="28"/>
        </w:rPr>
        <w:t>м</w:t>
      </w:r>
      <w:r w:rsidRPr="006B1AB6">
        <w:rPr>
          <w:sz w:val="28"/>
        </w:rPr>
        <w:t xml:space="preserve"> государственны</w:t>
      </w:r>
      <w:r>
        <w:rPr>
          <w:sz w:val="28"/>
        </w:rPr>
        <w:t>м</w:t>
      </w:r>
      <w:r w:rsidRPr="006B1AB6">
        <w:rPr>
          <w:sz w:val="28"/>
        </w:rPr>
        <w:t xml:space="preserve"> граждански</w:t>
      </w:r>
      <w:r>
        <w:rPr>
          <w:sz w:val="28"/>
        </w:rPr>
        <w:t>м</w:t>
      </w:r>
      <w:r w:rsidRPr="006B1AB6">
        <w:rPr>
          <w:sz w:val="28"/>
        </w:rPr>
        <w:t xml:space="preserve"> служащи</w:t>
      </w:r>
      <w:r>
        <w:rPr>
          <w:sz w:val="28"/>
        </w:rPr>
        <w:t xml:space="preserve">м таможенных органов Российской Федерации, утвержденный </w:t>
      </w:r>
      <w:r>
        <w:rPr>
          <w:sz w:val="28"/>
          <w:szCs w:val="28"/>
        </w:rPr>
        <w:t xml:space="preserve">приказом ФТС России от 30 октября 2006 г. № 1058 (зарегистрирован Минюстом России 22.11.2006, регистрационный № 8513), с изменениями, внесенными приказом   ФТС России от 31 июля 2007 г. № 917 (зарегистрирован Минюстом России 20.08.2007, регистрационный № 10008), </w:t>
      </w:r>
      <w:r w:rsidR="00E4680D">
        <w:rPr>
          <w:sz w:val="28"/>
        </w:rPr>
        <w:t>изложить</w:t>
      </w:r>
      <w:r w:rsidR="00B81B69">
        <w:rPr>
          <w:sz w:val="28"/>
        </w:rPr>
        <w:t xml:space="preserve"> в редакции</w:t>
      </w:r>
      <w:r w:rsidR="00E4680D">
        <w:rPr>
          <w:sz w:val="28"/>
        </w:rPr>
        <w:t xml:space="preserve"> </w:t>
      </w:r>
      <w:r w:rsidR="00BE586E">
        <w:rPr>
          <w:sz w:val="28"/>
        </w:rPr>
        <w:t xml:space="preserve"> </w:t>
      </w:r>
      <w:r w:rsidR="001F1741">
        <w:rPr>
          <w:sz w:val="28"/>
        </w:rPr>
        <w:t>согласно приложению</w:t>
      </w:r>
      <w:proofErr w:type="gramEnd"/>
      <w:r w:rsidR="001F1741">
        <w:rPr>
          <w:sz w:val="28"/>
        </w:rPr>
        <w:t xml:space="preserve"> к настоящему приказу.</w:t>
      </w:r>
    </w:p>
    <w:p w:rsidR="00E4680D" w:rsidRDefault="00E4680D" w:rsidP="00E4680D">
      <w:pPr>
        <w:ind w:left="709"/>
        <w:jc w:val="both"/>
        <w:rPr>
          <w:sz w:val="28"/>
        </w:rPr>
      </w:pPr>
    </w:p>
    <w:p w:rsidR="00122C52" w:rsidRDefault="00E4680D" w:rsidP="00E4680D">
      <w:pPr>
        <w:ind w:left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приказа оставляю за собой.</w:t>
      </w:r>
    </w:p>
    <w:p w:rsidR="00E4680D" w:rsidRDefault="00E4680D" w:rsidP="00E4680D">
      <w:pPr>
        <w:ind w:left="709"/>
        <w:jc w:val="both"/>
        <w:rPr>
          <w:sz w:val="28"/>
        </w:rPr>
      </w:pPr>
    </w:p>
    <w:p w:rsidR="00E4680D" w:rsidRDefault="00E4680D" w:rsidP="00E4680D">
      <w:pPr>
        <w:ind w:left="709"/>
        <w:jc w:val="both"/>
        <w:rPr>
          <w:sz w:val="28"/>
        </w:rPr>
      </w:pPr>
    </w:p>
    <w:p w:rsidR="00E4680D" w:rsidRDefault="00E4680D" w:rsidP="00E4680D">
      <w:pPr>
        <w:ind w:left="709"/>
        <w:jc w:val="both"/>
        <w:rPr>
          <w:sz w:val="28"/>
        </w:rPr>
      </w:pPr>
    </w:p>
    <w:p w:rsidR="00E4680D" w:rsidRDefault="00E4680D" w:rsidP="00E4680D">
      <w:pPr>
        <w:jc w:val="both"/>
        <w:rPr>
          <w:sz w:val="28"/>
        </w:rPr>
      </w:pPr>
      <w:r>
        <w:rPr>
          <w:sz w:val="28"/>
        </w:rPr>
        <w:t>Руководитель                                                                                               В.И. Булавин</w:t>
      </w:r>
    </w:p>
    <w:p w:rsidR="00E4680D" w:rsidRDefault="00E4680D" w:rsidP="00E4680D">
      <w:pPr>
        <w:ind w:left="709"/>
        <w:jc w:val="both"/>
        <w:rPr>
          <w:sz w:val="28"/>
        </w:rPr>
      </w:pPr>
      <w:r>
        <w:rPr>
          <w:sz w:val="28"/>
        </w:rPr>
        <w:t xml:space="preserve"> </w:t>
      </w:r>
    </w:p>
    <w:p w:rsidR="00E4680D" w:rsidRPr="00906679" w:rsidRDefault="00E4680D" w:rsidP="00E4680D">
      <w:pPr>
        <w:ind w:left="709"/>
        <w:jc w:val="both"/>
        <w:rPr>
          <w:sz w:val="28"/>
          <w:szCs w:val="28"/>
        </w:rPr>
      </w:pPr>
    </w:p>
    <w:p w:rsidR="00BE586E" w:rsidRDefault="00BE586E" w:rsidP="00122C52">
      <w:pPr>
        <w:rPr>
          <w:sz w:val="28"/>
          <w:szCs w:val="28"/>
        </w:rPr>
      </w:pPr>
    </w:p>
    <w:p w:rsidR="00602BB1" w:rsidRDefault="00602BB1" w:rsidP="00122C52">
      <w:pPr>
        <w:rPr>
          <w:sz w:val="28"/>
          <w:szCs w:val="28"/>
        </w:rPr>
      </w:pPr>
    </w:p>
    <w:p w:rsidR="00602BB1" w:rsidRDefault="00602BB1" w:rsidP="00122C52">
      <w:pPr>
        <w:rPr>
          <w:sz w:val="28"/>
          <w:szCs w:val="28"/>
        </w:rPr>
      </w:pPr>
    </w:p>
    <w:p w:rsidR="00602BB1" w:rsidRDefault="00602BB1" w:rsidP="00122C52">
      <w:pPr>
        <w:rPr>
          <w:sz w:val="28"/>
          <w:szCs w:val="28"/>
        </w:rPr>
      </w:pPr>
    </w:p>
    <w:p w:rsidR="00BE586E" w:rsidRDefault="00BE586E" w:rsidP="00122C52">
      <w:pPr>
        <w:rPr>
          <w:sz w:val="28"/>
          <w:szCs w:val="28"/>
        </w:rPr>
      </w:pPr>
    </w:p>
    <w:p w:rsidR="00275EB0" w:rsidRDefault="00275EB0" w:rsidP="00122C52">
      <w:pPr>
        <w:rPr>
          <w:sz w:val="28"/>
          <w:szCs w:val="28"/>
        </w:rPr>
      </w:pPr>
    </w:p>
    <w:p w:rsidR="00275EB0" w:rsidRPr="00906679" w:rsidRDefault="00275EB0" w:rsidP="00122C52">
      <w:pPr>
        <w:rPr>
          <w:sz w:val="28"/>
          <w:szCs w:val="28"/>
        </w:rPr>
      </w:pPr>
    </w:p>
    <w:p w:rsidR="00E4680D" w:rsidRPr="00906679" w:rsidRDefault="00E4680D" w:rsidP="00122C52">
      <w:pPr>
        <w:rPr>
          <w:sz w:val="28"/>
          <w:szCs w:val="28"/>
        </w:rPr>
      </w:pPr>
    </w:p>
    <w:p w:rsidR="00122C52" w:rsidRDefault="00602BB1" w:rsidP="00122C52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E4680D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E4680D">
        <w:rPr>
          <w:sz w:val="28"/>
          <w:szCs w:val="28"/>
        </w:rPr>
        <w:t xml:space="preserve">. </w:t>
      </w:r>
      <w:r>
        <w:rPr>
          <w:sz w:val="28"/>
          <w:szCs w:val="28"/>
        </w:rPr>
        <w:t>Данилова</w:t>
      </w:r>
    </w:p>
    <w:p w:rsidR="00602BB1" w:rsidRDefault="00E4680D" w:rsidP="00E4680D">
      <w:pPr>
        <w:rPr>
          <w:sz w:val="28"/>
          <w:szCs w:val="28"/>
        </w:rPr>
      </w:pPr>
      <w:r>
        <w:rPr>
          <w:sz w:val="28"/>
          <w:szCs w:val="28"/>
        </w:rPr>
        <w:t xml:space="preserve">(499) 449 </w:t>
      </w:r>
      <w:r w:rsidR="00602BB1">
        <w:rPr>
          <w:sz w:val="28"/>
          <w:szCs w:val="28"/>
        </w:rPr>
        <w:t>71 29</w:t>
      </w:r>
    </w:p>
    <w:p w:rsidR="00763FC8" w:rsidRDefault="00763FC8" w:rsidP="00763FC8">
      <w:pPr>
        <w:pStyle w:val="ConsPlusNormal"/>
        <w:ind w:left="-1418" w:right="-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763FC8" w:rsidRPr="001F7247" w:rsidRDefault="00763FC8" w:rsidP="00763FC8">
      <w:pPr>
        <w:pStyle w:val="ConsPlusNormal"/>
        <w:ind w:left="5812"/>
        <w:outlineLvl w:val="0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>Приложение</w:t>
      </w:r>
    </w:p>
    <w:p w:rsidR="00763FC8" w:rsidRPr="001F7247" w:rsidRDefault="00763FC8" w:rsidP="00763FC8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7247">
        <w:rPr>
          <w:rFonts w:ascii="Times New Roman" w:hAnsi="Times New Roman" w:cs="Times New Roman"/>
          <w:sz w:val="28"/>
          <w:szCs w:val="28"/>
        </w:rPr>
        <w:t>риказу ФТС России</w:t>
      </w:r>
    </w:p>
    <w:p w:rsidR="00763FC8" w:rsidRDefault="00763FC8" w:rsidP="00763FC8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1F7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7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63FC8" w:rsidRPr="001F7247" w:rsidRDefault="00763FC8" w:rsidP="00763FC8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</w:p>
    <w:p w:rsidR="00763FC8" w:rsidRPr="001F7247" w:rsidRDefault="00763FC8" w:rsidP="00763FC8">
      <w:pPr>
        <w:pStyle w:val="ConsPlusNormal"/>
        <w:ind w:left="5812"/>
        <w:outlineLvl w:val="0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>Приложение</w:t>
      </w:r>
    </w:p>
    <w:p w:rsidR="00763FC8" w:rsidRPr="001F7247" w:rsidRDefault="00763FC8" w:rsidP="00763FC8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7247">
        <w:rPr>
          <w:rFonts w:ascii="Times New Roman" w:hAnsi="Times New Roman" w:cs="Times New Roman"/>
          <w:sz w:val="28"/>
          <w:szCs w:val="28"/>
        </w:rPr>
        <w:t>риказу ФТС России</w:t>
      </w:r>
    </w:p>
    <w:p w:rsidR="00763FC8" w:rsidRPr="001F7247" w:rsidRDefault="00763FC8" w:rsidP="00763FC8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 октября 2006 г. №</w:t>
      </w:r>
      <w:r w:rsidRPr="001F7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1058</w:t>
      </w:r>
    </w:p>
    <w:p w:rsidR="00763FC8" w:rsidRDefault="00763FC8" w:rsidP="00763F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3FC8" w:rsidRDefault="00763FC8" w:rsidP="00763F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3FC8" w:rsidRDefault="00763FC8" w:rsidP="00763F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3FC8" w:rsidRDefault="00763FC8" w:rsidP="00763FC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247">
        <w:rPr>
          <w:rFonts w:ascii="Times New Roman" w:hAnsi="Times New Roman" w:cs="Times New Roman"/>
          <w:b/>
          <w:sz w:val="28"/>
          <w:szCs w:val="28"/>
        </w:rPr>
        <w:t xml:space="preserve">Порядок выплаты </w:t>
      </w:r>
      <w:r>
        <w:rPr>
          <w:rFonts w:ascii="Times New Roman" w:hAnsi="Times New Roman" w:cs="Times New Roman"/>
          <w:b/>
          <w:sz w:val="28"/>
          <w:szCs w:val="28"/>
        </w:rPr>
        <w:t>премии за выполнение</w:t>
      </w:r>
    </w:p>
    <w:p w:rsidR="00763FC8" w:rsidRDefault="00763FC8" w:rsidP="00763FC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247">
        <w:rPr>
          <w:rFonts w:ascii="Times New Roman" w:hAnsi="Times New Roman" w:cs="Times New Roman"/>
          <w:b/>
          <w:sz w:val="28"/>
          <w:szCs w:val="28"/>
        </w:rPr>
        <w:t>особо важных и сложных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и единовременных поощрений</w:t>
      </w:r>
    </w:p>
    <w:p w:rsidR="00763FC8" w:rsidRDefault="00763FC8" w:rsidP="00763FC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федеральным государственным гражданским служащим</w:t>
      </w:r>
    </w:p>
    <w:p w:rsidR="00763FC8" w:rsidRDefault="00763FC8" w:rsidP="00763FC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таможенных органов Российской Федерации</w:t>
      </w:r>
    </w:p>
    <w:p w:rsidR="00763FC8" w:rsidRDefault="00763FC8" w:rsidP="00763F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763FC8" w:rsidRDefault="00763FC8" w:rsidP="00763FC8">
      <w:pPr>
        <w:spacing w:after="1" w:line="280" w:lineRule="atLeast"/>
        <w:ind w:firstLine="709"/>
        <w:jc w:val="both"/>
      </w:pPr>
      <w:r>
        <w:rPr>
          <w:sz w:val="28"/>
        </w:rPr>
        <w:t>1. </w:t>
      </w:r>
      <w:proofErr w:type="gramStart"/>
      <w:r>
        <w:rPr>
          <w:sz w:val="28"/>
        </w:rPr>
        <w:t xml:space="preserve">Выплата федеральным государственным гражданским служащим таможенных органов Российской Федерации (далее </w:t>
      </w:r>
      <w:r>
        <w:rPr>
          <w:sz w:val="28"/>
          <w:szCs w:val="28"/>
        </w:rPr>
        <w:t xml:space="preserve">– </w:t>
      </w:r>
      <w:r>
        <w:rPr>
          <w:sz w:val="28"/>
        </w:rPr>
        <w:t xml:space="preserve">гражданские служащие) премии за выполнение особо важных и сложных заданий (далее – премия) производится в целях повышения эффективности их профессиональной служебной деятельности и исполнения должностных обязанностей, в том числе в рамках реализации приоритетных проектов (программ), уровня их ответственности по исполнению </w:t>
      </w:r>
      <w:r>
        <w:rPr>
          <w:sz w:val="28"/>
          <w:szCs w:val="28"/>
        </w:rPr>
        <w:t>задач и функций, возложенных на таможенные органы (структурные подразделения таможенных органов</w:t>
      </w:r>
      <w:proofErr w:type="gramEnd"/>
      <w:r>
        <w:rPr>
          <w:sz w:val="28"/>
          <w:szCs w:val="28"/>
        </w:rPr>
        <w:t xml:space="preserve">) в соответствии с </w:t>
      </w:r>
      <w:hyperlink r:id="rId12" w:history="1">
        <w:proofErr w:type="gramStart"/>
        <w:r w:rsidRPr="000931E1">
          <w:rPr>
            <w:sz w:val="28"/>
            <w:szCs w:val="28"/>
          </w:rPr>
          <w:t>Положени</w:t>
        </w:r>
      </w:hyperlink>
      <w:r w:rsidRPr="000931E1">
        <w:rPr>
          <w:sz w:val="28"/>
          <w:szCs w:val="28"/>
        </w:rPr>
        <w:t>ем</w:t>
      </w:r>
      <w:proofErr w:type="gramEnd"/>
      <w:r w:rsidRPr="0035548E">
        <w:rPr>
          <w:sz w:val="28"/>
          <w:szCs w:val="28"/>
        </w:rPr>
        <w:t xml:space="preserve"> о Фе</w:t>
      </w:r>
      <w:r>
        <w:rPr>
          <w:sz w:val="28"/>
          <w:szCs w:val="28"/>
        </w:rPr>
        <w:t>деральной таможенной службе</w:t>
      </w:r>
      <w:r>
        <w:rPr>
          <w:rStyle w:val="ac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  <w:r w:rsidRPr="0035548E">
        <w:rPr>
          <w:sz w:val="28"/>
          <w:szCs w:val="28"/>
        </w:rPr>
        <w:t>и иным</w:t>
      </w:r>
      <w:r>
        <w:rPr>
          <w:sz w:val="28"/>
          <w:szCs w:val="28"/>
        </w:rPr>
        <w:t>и</w:t>
      </w:r>
      <w:r w:rsidRPr="0035548E">
        <w:rPr>
          <w:sz w:val="28"/>
          <w:szCs w:val="28"/>
        </w:rPr>
        <w:t xml:space="preserve"> нормативным</w:t>
      </w:r>
      <w:r>
        <w:rPr>
          <w:sz w:val="28"/>
          <w:szCs w:val="28"/>
        </w:rPr>
        <w:t>и</w:t>
      </w:r>
      <w:r w:rsidRPr="0035548E">
        <w:rPr>
          <w:sz w:val="28"/>
          <w:szCs w:val="28"/>
        </w:rPr>
        <w:t xml:space="preserve"> правовым</w:t>
      </w:r>
      <w:r>
        <w:rPr>
          <w:sz w:val="28"/>
          <w:szCs w:val="28"/>
        </w:rPr>
        <w:t xml:space="preserve">и </w:t>
      </w:r>
      <w:r w:rsidRPr="0035548E">
        <w:rPr>
          <w:sz w:val="28"/>
          <w:szCs w:val="28"/>
        </w:rPr>
        <w:t>актам</w:t>
      </w:r>
      <w:r>
        <w:rPr>
          <w:sz w:val="28"/>
          <w:szCs w:val="28"/>
        </w:rPr>
        <w:t xml:space="preserve">и </w:t>
      </w:r>
      <w:r w:rsidRPr="0035548E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обеспечения выполнения </w:t>
      </w:r>
      <w:r>
        <w:rPr>
          <w:sz w:val="28"/>
        </w:rPr>
        <w:t>установленных плановых заданий.</w:t>
      </w:r>
    </w:p>
    <w:p w:rsidR="00763FC8" w:rsidRDefault="00763FC8" w:rsidP="00763FC8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1F7247">
        <w:rPr>
          <w:rFonts w:ascii="Times New Roman" w:hAnsi="Times New Roman" w:cs="Times New Roman"/>
          <w:sz w:val="28"/>
          <w:szCs w:val="28"/>
        </w:rPr>
        <w:t>В качестве расчетного периода для начисления премии принимается месяц, квартал или иной срок, который устанавливается по решению начальника таможенного органа для выполнения заданий.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Премирование осуществляется в пределах фонда оплаты труда гражданских служащих на основании приказа таможенного органа.</w:t>
      </w:r>
    </w:p>
    <w:p w:rsidR="00763FC8" w:rsidRPr="00B31DEE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4. </w:t>
      </w:r>
      <w:r w:rsidRPr="00B31DEE">
        <w:rPr>
          <w:rFonts w:ascii="Times New Roman" w:hAnsi="Times New Roman" w:cs="Times New Roman"/>
          <w:spacing w:val="-2"/>
          <w:sz w:val="28"/>
          <w:szCs w:val="28"/>
        </w:rPr>
        <w:t xml:space="preserve">Размеры премиальных фондов структурных подразделений таможенных органов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за установленный для начисления премии период </w:t>
      </w:r>
      <w:r w:rsidRPr="00B31DEE">
        <w:rPr>
          <w:rFonts w:ascii="Times New Roman" w:hAnsi="Times New Roman" w:cs="Times New Roman"/>
          <w:spacing w:val="-2"/>
          <w:sz w:val="28"/>
          <w:szCs w:val="28"/>
        </w:rPr>
        <w:t>рассчитываются уполномоченным финансово-бухгалтерским подразделением таможенного органа и доводятся до структурных подразделений служебной запиской.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исчисленном премиальном фонде по должностям гражданских служащих структурных подразделений, являющихся участниками реализации приоритетных проектов (программ) (далее – участники проектной деятельности), определяется доля, приходящаяся на стимулирование их профессиональной служебной деятельности по реализации приоритетных проектов (программ). </w:t>
      </w:r>
    </w:p>
    <w:p w:rsidR="00763FC8" w:rsidRDefault="00763FC8" w:rsidP="00763FC8">
      <w:pPr>
        <w:pStyle w:val="ConsPlusNormal"/>
        <w:ind w:left="-1418" w:right="-85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763FC8" w:rsidRP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1F7247">
        <w:rPr>
          <w:rFonts w:ascii="Times New Roman" w:hAnsi="Times New Roman" w:cs="Times New Roman"/>
          <w:sz w:val="28"/>
          <w:szCs w:val="28"/>
        </w:rPr>
        <w:t xml:space="preserve">Начальники структурных подразделений таможенного органа представляют начальнику таможенного органа либо лицу, им уполномоченному, служебные записки (рапорты) </w:t>
      </w:r>
      <w:r>
        <w:rPr>
          <w:rFonts w:ascii="Times New Roman" w:hAnsi="Times New Roman" w:cs="Times New Roman"/>
          <w:sz w:val="28"/>
          <w:szCs w:val="28"/>
        </w:rPr>
        <w:t>с предложениями по конкретным размерам премии</w:t>
      </w:r>
      <w:r w:rsidRPr="001F7247">
        <w:rPr>
          <w:rFonts w:ascii="Times New Roman" w:hAnsi="Times New Roman" w:cs="Times New Roman"/>
          <w:sz w:val="28"/>
          <w:szCs w:val="28"/>
        </w:rPr>
        <w:t xml:space="preserve"> граждански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7247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м,</w:t>
      </w:r>
      <w:r w:rsidRPr="001F7247">
        <w:rPr>
          <w:rFonts w:ascii="Times New Roman" w:hAnsi="Times New Roman" w:cs="Times New Roman"/>
          <w:sz w:val="28"/>
          <w:szCs w:val="28"/>
        </w:rPr>
        <w:t xml:space="preserve"> которые являются основанием для издания соответствующего приказа.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Р</w:t>
      </w:r>
      <w:r w:rsidRPr="001F7247">
        <w:rPr>
          <w:rFonts w:ascii="Times New Roman" w:hAnsi="Times New Roman" w:cs="Times New Roman"/>
          <w:sz w:val="28"/>
          <w:szCs w:val="28"/>
        </w:rPr>
        <w:t>азмер премии гражданск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F7247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F7247">
        <w:rPr>
          <w:rFonts w:ascii="Times New Roman" w:hAnsi="Times New Roman" w:cs="Times New Roman"/>
          <w:sz w:val="28"/>
          <w:szCs w:val="28"/>
        </w:rPr>
        <w:t xml:space="preserve"> максимальн</w:t>
      </w:r>
      <w:r>
        <w:rPr>
          <w:rFonts w:ascii="Times New Roman" w:hAnsi="Times New Roman" w:cs="Times New Roman"/>
          <w:sz w:val="28"/>
          <w:szCs w:val="28"/>
        </w:rPr>
        <w:t>ыми размерами не ограничивается и определяется с учетом:</w:t>
      </w:r>
    </w:p>
    <w:p w:rsidR="00763FC8" w:rsidRDefault="00763FC8" w:rsidP="00763FC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30D67">
        <w:rPr>
          <w:sz w:val="28"/>
          <w:szCs w:val="28"/>
        </w:rPr>
        <w:t>) сложности выполненных гражданским служащим заданий</w:t>
      </w:r>
      <w:r>
        <w:rPr>
          <w:sz w:val="28"/>
          <w:szCs w:val="28"/>
        </w:rPr>
        <w:t>;</w:t>
      </w:r>
    </w:p>
    <w:p w:rsidR="00763FC8" w:rsidRPr="00630D67" w:rsidRDefault="00763FC8" w:rsidP="00763FC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30D67">
        <w:rPr>
          <w:sz w:val="28"/>
          <w:szCs w:val="28"/>
        </w:rPr>
        <w:t>личного вклада гражданского служащего в обеспечение выполнения задач и реализации полномочий, возложенных на</w:t>
      </w:r>
      <w:r>
        <w:rPr>
          <w:sz w:val="28"/>
          <w:szCs w:val="28"/>
        </w:rPr>
        <w:t xml:space="preserve"> таможенный орган и </w:t>
      </w:r>
      <w:r w:rsidRPr="00630D67">
        <w:rPr>
          <w:sz w:val="28"/>
          <w:szCs w:val="28"/>
        </w:rPr>
        <w:t>структурное подразделение;</w:t>
      </w:r>
    </w:p>
    <w:p w:rsidR="00763FC8" w:rsidRDefault="00763FC8" w:rsidP="00763F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0D67">
        <w:rPr>
          <w:sz w:val="28"/>
          <w:szCs w:val="28"/>
        </w:rPr>
        <w:t>) </w:t>
      </w:r>
      <w:r>
        <w:rPr>
          <w:sz w:val="28"/>
          <w:szCs w:val="28"/>
        </w:rPr>
        <w:t>качества исполнения гражданским служащим обязанностей, возложенных на него должностным регламентом;</w:t>
      </w:r>
    </w:p>
    <w:p w:rsidR="00763FC8" w:rsidRPr="00630D67" w:rsidRDefault="00763FC8" w:rsidP="00763FC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630D67">
        <w:rPr>
          <w:sz w:val="28"/>
          <w:szCs w:val="28"/>
        </w:rPr>
        <w:t>) своевременности подготовки документов с учетом добросовестного и качественного исполнения должностных обязанностей в соответствии с должностным регламентом;</w:t>
      </w:r>
    </w:p>
    <w:p w:rsidR="00763FC8" w:rsidRPr="00AE3B31" w:rsidRDefault="00763FC8" w:rsidP="00763FC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Pr="00630D67">
        <w:rPr>
          <w:sz w:val="28"/>
          <w:szCs w:val="28"/>
        </w:rPr>
        <w:t>) </w:t>
      </w:r>
      <w:r w:rsidRPr="00AE3B31">
        <w:rPr>
          <w:sz w:val="28"/>
          <w:szCs w:val="28"/>
        </w:rPr>
        <w:t>уров</w:t>
      </w:r>
      <w:r>
        <w:rPr>
          <w:sz w:val="28"/>
          <w:szCs w:val="28"/>
        </w:rPr>
        <w:t>ня</w:t>
      </w:r>
      <w:r w:rsidRPr="00AE3B31">
        <w:rPr>
          <w:sz w:val="28"/>
          <w:szCs w:val="28"/>
        </w:rPr>
        <w:t xml:space="preserve"> исполнительской </w:t>
      </w:r>
      <w:r>
        <w:rPr>
          <w:sz w:val="28"/>
          <w:szCs w:val="28"/>
        </w:rPr>
        <w:t>и служебной</w:t>
      </w:r>
      <w:r w:rsidRPr="00AE3B31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дисциплины.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начальником структурного подразделения таможенного органа размера премии участнику проектной деятельности также учитываются результаты его профессиональной служебной деятельности по реализации приоритетных проектов (программ). 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1F7247">
        <w:rPr>
          <w:rFonts w:ascii="Times New Roman" w:hAnsi="Times New Roman" w:cs="Times New Roman"/>
          <w:sz w:val="28"/>
          <w:szCs w:val="28"/>
        </w:rPr>
        <w:t>Размер премии определяется в абсолютных суммах (в рублях) либо в процентах от оклада денежного содержания гражданского служащего, установленного на последний день расчетного периода.</w:t>
      </w:r>
    </w:p>
    <w:p w:rsidR="00763FC8" w:rsidRDefault="00763FC8" w:rsidP="00763FC8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Гражданским служащим выплачивается единовременное поощрение </w:t>
      </w:r>
      <w:r w:rsidRPr="001F7247">
        <w:rPr>
          <w:sz w:val="28"/>
          <w:szCs w:val="28"/>
        </w:rPr>
        <w:t>при поощрении Президентом Российской Федерации, Правительством Российской Федерации, при присвоении почетных званий Российской Федерации</w:t>
      </w:r>
      <w:r>
        <w:rPr>
          <w:sz w:val="28"/>
          <w:szCs w:val="28"/>
        </w:rPr>
        <w:t>,</w:t>
      </w:r>
      <w:r w:rsidRPr="001F7247">
        <w:rPr>
          <w:sz w:val="28"/>
          <w:szCs w:val="28"/>
        </w:rPr>
        <w:t xml:space="preserve"> награждении знаками отличия Российской Федерации, орденами и медалями Российской Федерации</w:t>
      </w:r>
      <w:r>
        <w:rPr>
          <w:sz w:val="28"/>
          <w:szCs w:val="28"/>
        </w:rPr>
        <w:t xml:space="preserve"> </w:t>
      </w:r>
      <w:r w:rsidRPr="001F7247">
        <w:rPr>
          <w:sz w:val="28"/>
          <w:szCs w:val="28"/>
        </w:rPr>
        <w:t xml:space="preserve">в порядке и на условиях, установленных </w:t>
      </w:r>
      <w:r>
        <w:rPr>
          <w:sz w:val="28"/>
          <w:szCs w:val="28"/>
        </w:rPr>
        <w:t>законодательством Российской Федерации</w:t>
      </w:r>
      <w:r>
        <w:rPr>
          <w:rStyle w:val="ac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По решению начальника таможенного органа или лица, им уполномоченного,</w:t>
      </w:r>
      <w:r w:rsidRPr="001F7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F7247">
        <w:rPr>
          <w:rFonts w:ascii="Times New Roman" w:hAnsi="Times New Roman" w:cs="Times New Roman"/>
          <w:sz w:val="28"/>
          <w:szCs w:val="28"/>
        </w:rPr>
        <w:t xml:space="preserve">ражданским служащим за безупречную и эффективную службу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1F7247">
        <w:rPr>
          <w:rFonts w:ascii="Times New Roman" w:hAnsi="Times New Roman" w:cs="Times New Roman"/>
          <w:sz w:val="28"/>
          <w:szCs w:val="28"/>
        </w:rPr>
        <w:t>выпла</w:t>
      </w:r>
      <w:r>
        <w:rPr>
          <w:rFonts w:ascii="Times New Roman" w:hAnsi="Times New Roman" w:cs="Times New Roman"/>
          <w:sz w:val="28"/>
          <w:szCs w:val="28"/>
        </w:rPr>
        <w:t xml:space="preserve">чиваться </w:t>
      </w:r>
      <w:r w:rsidRPr="001F7247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F7247">
        <w:rPr>
          <w:rFonts w:ascii="Times New Roman" w:hAnsi="Times New Roman" w:cs="Times New Roman"/>
          <w:sz w:val="28"/>
          <w:szCs w:val="28"/>
        </w:rPr>
        <w:t xml:space="preserve"> поощрени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7247">
        <w:rPr>
          <w:rFonts w:ascii="Times New Roman" w:hAnsi="Times New Roman" w:cs="Times New Roman"/>
          <w:sz w:val="28"/>
          <w:szCs w:val="28"/>
        </w:rPr>
        <w:t>: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Pr="001F72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 объявлении благодарности – </w:t>
      </w:r>
      <w:r w:rsidRPr="001F7247">
        <w:rPr>
          <w:rFonts w:ascii="Times New Roman" w:hAnsi="Times New Roman" w:cs="Times New Roman"/>
          <w:sz w:val="28"/>
          <w:szCs w:val="28"/>
        </w:rPr>
        <w:t>в размере до 1000 рублей;</w:t>
      </w:r>
    </w:p>
    <w:p w:rsidR="00763FC8" w:rsidRPr="0042444F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42444F">
        <w:rPr>
          <w:rFonts w:ascii="Times New Roman" w:hAnsi="Times New Roman" w:cs="Times New Roman"/>
          <w:spacing w:val="-10"/>
          <w:sz w:val="28"/>
          <w:szCs w:val="28"/>
        </w:rPr>
        <w:t>) при награждении Почетной грамотой ФТС России – в размере до 2000 рублей;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F7247">
        <w:rPr>
          <w:rFonts w:ascii="Times New Roman" w:hAnsi="Times New Roman" w:cs="Times New Roman"/>
          <w:sz w:val="28"/>
          <w:szCs w:val="28"/>
        </w:rPr>
        <w:t>) при награждении нагрудными знаками и медалями ФТС России</w:t>
      </w:r>
      <w:r>
        <w:rPr>
          <w:rFonts w:ascii="Times New Roman" w:hAnsi="Times New Roman" w:cs="Times New Roman"/>
          <w:sz w:val="28"/>
          <w:szCs w:val="28"/>
        </w:rPr>
        <w:t xml:space="preserve"> –             </w:t>
      </w:r>
      <w:r w:rsidRPr="001F7247">
        <w:rPr>
          <w:rFonts w:ascii="Times New Roman" w:hAnsi="Times New Roman" w:cs="Times New Roman"/>
          <w:sz w:val="28"/>
          <w:szCs w:val="28"/>
        </w:rPr>
        <w:t>в размере до 3000 рублей;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7247">
        <w:rPr>
          <w:rFonts w:ascii="Times New Roman" w:hAnsi="Times New Roman" w:cs="Times New Roman"/>
          <w:sz w:val="28"/>
          <w:szCs w:val="28"/>
        </w:rPr>
        <w:t>) в связи с праздничными днями и юбилейными датами (достижением 50-, 55-, 60- и 65-летнего возраста)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F7247">
        <w:rPr>
          <w:rFonts w:ascii="Times New Roman" w:hAnsi="Times New Roman" w:cs="Times New Roman"/>
          <w:sz w:val="28"/>
          <w:szCs w:val="28"/>
        </w:rPr>
        <w:t>в размере до двух окладов денежного содержания;</w:t>
      </w:r>
    </w:p>
    <w:p w:rsidR="00763FC8" w:rsidRDefault="00763FC8" w:rsidP="00763FC8">
      <w:pPr>
        <w:pStyle w:val="ConsPlusNormal"/>
        <w:ind w:left="-1418" w:right="-851"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6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763FC8" w:rsidRP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F7247">
        <w:rPr>
          <w:rFonts w:ascii="Times New Roman" w:hAnsi="Times New Roman" w:cs="Times New Roman"/>
          <w:sz w:val="28"/>
          <w:szCs w:val="28"/>
        </w:rPr>
        <w:t>) за существенный вклад в результаты деятельности таможенного органа (структурного подразделения таможенного органа), инициативу и профессионализм</w:t>
      </w:r>
      <w:r>
        <w:rPr>
          <w:rFonts w:ascii="Times New Roman" w:hAnsi="Times New Roman" w:cs="Times New Roman"/>
          <w:sz w:val="28"/>
          <w:szCs w:val="28"/>
        </w:rPr>
        <w:t>, проявленные</w:t>
      </w:r>
      <w:r w:rsidRPr="001F7247">
        <w:rPr>
          <w:rFonts w:ascii="Times New Roman" w:hAnsi="Times New Roman" w:cs="Times New Roman"/>
          <w:sz w:val="28"/>
          <w:szCs w:val="28"/>
        </w:rPr>
        <w:t xml:space="preserve"> при выполнении </w:t>
      </w:r>
      <w:r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Pr="001F7247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, –               </w:t>
      </w:r>
      <w:r w:rsidRPr="001F7247">
        <w:rPr>
          <w:rFonts w:ascii="Times New Roman" w:hAnsi="Times New Roman" w:cs="Times New Roman"/>
          <w:sz w:val="28"/>
          <w:szCs w:val="28"/>
        </w:rPr>
        <w:t>в размере до двух окладов денежного содержания.</w:t>
      </w:r>
    </w:p>
    <w:p w:rsidR="00763FC8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247">
        <w:rPr>
          <w:rFonts w:ascii="Times New Roman" w:hAnsi="Times New Roman" w:cs="Times New Roman"/>
          <w:sz w:val="28"/>
          <w:szCs w:val="28"/>
        </w:rPr>
        <w:t xml:space="preserve">Начальник таможенного органа </w:t>
      </w:r>
      <w:r>
        <w:rPr>
          <w:rFonts w:ascii="Times New Roman" w:hAnsi="Times New Roman" w:cs="Times New Roman"/>
          <w:sz w:val="28"/>
          <w:szCs w:val="28"/>
        </w:rPr>
        <w:t>или лицо, им уполномоченное,</w:t>
      </w:r>
      <w:r w:rsidRPr="001F7247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2E119F">
        <w:rPr>
          <w:rFonts w:ascii="Times New Roman" w:hAnsi="Times New Roman" w:cs="Times New Roman"/>
          <w:sz w:val="28"/>
          <w:szCs w:val="28"/>
        </w:rPr>
        <w:t xml:space="preserve"> </w:t>
      </w:r>
      <w:r w:rsidRPr="001F7247">
        <w:rPr>
          <w:rFonts w:ascii="Times New Roman" w:hAnsi="Times New Roman" w:cs="Times New Roman"/>
          <w:sz w:val="28"/>
          <w:szCs w:val="28"/>
        </w:rPr>
        <w:t>принимать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247">
        <w:rPr>
          <w:rFonts w:ascii="Times New Roman" w:hAnsi="Times New Roman" w:cs="Times New Roman"/>
          <w:sz w:val="28"/>
          <w:szCs w:val="28"/>
        </w:rPr>
        <w:t xml:space="preserve">о выплате </w:t>
      </w:r>
      <w:r>
        <w:rPr>
          <w:rFonts w:ascii="Times New Roman" w:hAnsi="Times New Roman" w:cs="Times New Roman"/>
          <w:sz w:val="28"/>
          <w:szCs w:val="28"/>
        </w:rPr>
        <w:t>указанных</w:t>
      </w:r>
      <w:r w:rsidRPr="001F7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единовременных поощрений в других размерах.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Премирование</w:t>
      </w:r>
      <w:r w:rsidRPr="001F7247">
        <w:rPr>
          <w:rFonts w:ascii="Times New Roman" w:hAnsi="Times New Roman" w:cs="Times New Roman"/>
          <w:sz w:val="28"/>
          <w:szCs w:val="28"/>
        </w:rPr>
        <w:t xml:space="preserve"> и единовременн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F7247">
        <w:rPr>
          <w:rFonts w:ascii="Times New Roman" w:hAnsi="Times New Roman" w:cs="Times New Roman"/>
          <w:sz w:val="28"/>
          <w:szCs w:val="28"/>
        </w:rPr>
        <w:t xml:space="preserve"> поощрени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установленные</w:t>
      </w:r>
      <w:proofErr w:type="gramEnd"/>
      <w:r w:rsidRPr="001F7247">
        <w:rPr>
          <w:rFonts w:ascii="Times New Roman" w:hAnsi="Times New Roman" w:cs="Times New Roman"/>
          <w:sz w:val="28"/>
          <w:szCs w:val="28"/>
        </w:rPr>
        <w:t xml:space="preserve"> настоящим Порядком, </w:t>
      </w:r>
      <w:r>
        <w:rPr>
          <w:rFonts w:ascii="Times New Roman" w:hAnsi="Times New Roman" w:cs="Times New Roman"/>
          <w:sz w:val="28"/>
          <w:szCs w:val="28"/>
        </w:rPr>
        <w:t>осуществляю</w:t>
      </w:r>
      <w:r w:rsidRPr="001F7247">
        <w:rPr>
          <w:rFonts w:ascii="Times New Roman" w:hAnsi="Times New Roman" w:cs="Times New Roman"/>
          <w:sz w:val="28"/>
          <w:szCs w:val="28"/>
        </w:rPr>
        <w:t>тся в пределах денежных средств, предусмотренных лимитами бюджетных обязательств таможенных органов на оплату труда гражданских служащих.</w:t>
      </w:r>
    </w:p>
    <w:p w:rsidR="00763FC8" w:rsidRPr="001F7247" w:rsidRDefault="00763FC8" w:rsidP="00763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FC8" w:rsidRDefault="00763FC8" w:rsidP="00E4680D">
      <w:pPr>
        <w:rPr>
          <w:sz w:val="28"/>
          <w:szCs w:val="28"/>
        </w:rPr>
      </w:pPr>
    </w:p>
    <w:sectPr w:rsidR="00763FC8" w:rsidSect="00763FC8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6" w:h="16838" w:code="9"/>
      <w:pgMar w:top="420" w:right="851" w:bottom="1134" w:left="1134" w:header="42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7B8" w:rsidRDefault="004D37B8">
      <w:r>
        <w:separator/>
      </w:r>
    </w:p>
  </w:endnote>
  <w:endnote w:type="continuationSeparator" w:id="0">
    <w:p w:rsidR="004D37B8" w:rsidRDefault="004D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4C21A6" w:rsidRDefault="004C21A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7B8" w:rsidRDefault="004D37B8">
      <w:r>
        <w:separator/>
      </w:r>
    </w:p>
  </w:footnote>
  <w:footnote w:type="continuationSeparator" w:id="0">
    <w:p w:rsidR="004D37B8" w:rsidRDefault="004D37B8">
      <w:r>
        <w:continuationSeparator/>
      </w:r>
    </w:p>
  </w:footnote>
  <w:footnote w:id="1">
    <w:p w:rsidR="00763FC8" w:rsidRPr="00E1739F" w:rsidRDefault="00763FC8" w:rsidP="00763FC8">
      <w:pPr>
        <w:spacing w:after="1" w:line="200" w:lineRule="atLeast"/>
        <w:ind w:firstLine="709"/>
        <w:jc w:val="both"/>
        <w:rPr>
          <w:sz w:val="24"/>
          <w:szCs w:val="24"/>
        </w:rPr>
      </w:pPr>
      <w:r w:rsidRPr="00E1739F">
        <w:rPr>
          <w:rStyle w:val="ac"/>
          <w:sz w:val="24"/>
          <w:szCs w:val="24"/>
        </w:rPr>
        <w:footnoteRef/>
      </w:r>
      <w:r w:rsidRPr="00E1739F">
        <w:t xml:space="preserve"> П</w:t>
      </w:r>
      <w:r w:rsidRPr="00E1739F">
        <w:rPr>
          <w:sz w:val="24"/>
          <w:szCs w:val="24"/>
        </w:rPr>
        <w:t xml:space="preserve">остановление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9"/>
          <w:attr w:name="Day" w:val="16"/>
          <w:attr w:name="Year" w:val="2013"/>
        </w:smartTagPr>
        <w:r w:rsidRPr="00E1739F">
          <w:rPr>
            <w:sz w:val="24"/>
            <w:szCs w:val="24"/>
          </w:rPr>
          <w:t xml:space="preserve">16 сентября </w:t>
        </w:r>
        <w:smartTag w:uri="urn:schemas-microsoft-com:office:smarttags" w:element="metricconverter">
          <w:smartTagPr>
            <w:attr w:name="ProductID" w:val="2013 г"/>
          </w:smartTagPr>
          <w:r w:rsidRPr="00E1739F">
            <w:rPr>
              <w:sz w:val="24"/>
              <w:szCs w:val="24"/>
            </w:rPr>
            <w:t>2013 г</w:t>
          </w:r>
        </w:smartTag>
        <w:r w:rsidRPr="00E1739F">
          <w:rPr>
            <w:sz w:val="24"/>
            <w:szCs w:val="24"/>
          </w:rPr>
          <w:t>.</w:t>
        </w:r>
      </w:smartTag>
      <w:r w:rsidRPr="00E1739F">
        <w:rPr>
          <w:sz w:val="24"/>
          <w:szCs w:val="24"/>
        </w:rPr>
        <w:t xml:space="preserve"> № 809            «О Федеральной таможенной службе» (Собрание законодательства Российской Федерации, 2013, № 38, ст. 4823, № 45, ст.</w:t>
      </w:r>
      <w:r>
        <w:rPr>
          <w:sz w:val="24"/>
          <w:szCs w:val="24"/>
        </w:rPr>
        <w:t xml:space="preserve"> </w:t>
      </w:r>
      <w:r w:rsidRPr="00E1739F">
        <w:rPr>
          <w:sz w:val="24"/>
          <w:szCs w:val="24"/>
        </w:rPr>
        <w:t>5822; 2014, № 37, ст.</w:t>
      </w:r>
      <w:r>
        <w:rPr>
          <w:sz w:val="24"/>
          <w:szCs w:val="24"/>
        </w:rPr>
        <w:t xml:space="preserve"> </w:t>
      </w:r>
      <w:r w:rsidRPr="00E1739F">
        <w:rPr>
          <w:sz w:val="24"/>
          <w:szCs w:val="24"/>
        </w:rPr>
        <w:t>4971; 2015, № 2, ст.</w:t>
      </w:r>
      <w:r>
        <w:rPr>
          <w:sz w:val="24"/>
          <w:szCs w:val="24"/>
        </w:rPr>
        <w:t xml:space="preserve"> </w:t>
      </w:r>
      <w:r w:rsidRPr="00E1739F">
        <w:rPr>
          <w:sz w:val="24"/>
          <w:szCs w:val="24"/>
        </w:rPr>
        <w:t>491, № 47, ст.</w:t>
      </w:r>
      <w:r>
        <w:rPr>
          <w:sz w:val="24"/>
          <w:szCs w:val="24"/>
        </w:rPr>
        <w:t xml:space="preserve"> </w:t>
      </w:r>
      <w:r w:rsidRPr="00E1739F">
        <w:rPr>
          <w:sz w:val="24"/>
          <w:szCs w:val="24"/>
        </w:rPr>
        <w:t>6586; 2016, № 17, ст. 2399, № 28, ст.</w:t>
      </w:r>
      <w:r>
        <w:rPr>
          <w:sz w:val="24"/>
          <w:szCs w:val="24"/>
        </w:rPr>
        <w:t xml:space="preserve"> </w:t>
      </w:r>
      <w:r w:rsidRPr="00E1739F">
        <w:rPr>
          <w:sz w:val="24"/>
          <w:szCs w:val="24"/>
        </w:rPr>
        <w:t xml:space="preserve">4741). </w:t>
      </w:r>
    </w:p>
    <w:p w:rsidR="00763FC8" w:rsidRDefault="00763FC8" w:rsidP="00763FC8">
      <w:pPr>
        <w:pStyle w:val="aa"/>
      </w:pPr>
    </w:p>
  </w:footnote>
  <w:footnote w:id="2">
    <w:p w:rsidR="00763FC8" w:rsidRPr="00A9227E" w:rsidRDefault="00763FC8" w:rsidP="00763FC8">
      <w:pPr>
        <w:pStyle w:val="aa"/>
        <w:ind w:firstLine="709"/>
        <w:jc w:val="both"/>
        <w:rPr>
          <w:sz w:val="24"/>
          <w:szCs w:val="24"/>
        </w:rPr>
      </w:pPr>
      <w:r w:rsidRPr="00A9227E">
        <w:rPr>
          <w:rStyle w:val="ac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Указ</w:t>
      </w:r>
      <w:r w:rsidRPr="00A9227E">
        <w:rPr>
          <w:rFonts w:ascii="Times New Roman" w:hAnsi="Times New Roman"/>
          <w:sz w:val="24"/>
          <w:szCs w:val="24"/>
        </w:rPr>
        <w:t xml:space="preserve"> Президента Российской Федерации от 25 июля 2006 г. № 765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A9227E">
        <w:rPr>
          <w:rFonts w:ascii="Times New Roman" w:hAnsi="Times New Roman"/>
          <w:sz w:val="24"/>
          <w:szCs w:val="24"/>
        </w:rPr>
        <w:t xml:space="preserve">«О единовременном поощрении лиц, проходящих федеральную государственную службу» (Собрание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2006, № 31 (ч.</w:t>
      </w:r>
      <w:r w:rsidRPr="00E76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9227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ст. 3461; 2009, № 14,      ст. 1630; 2010, № 37, ст. 4643; 2011, № 4, ст. 572; 2012, № 6, ст. 642; 2013, № 13, ст. 1529; 2016,     № 50, ст. 7077, ст. 7078)</w:t>
      </w:r>
      <w:r w:rsidRPr="00A9227E">
        <w:rPr>
          <w:rFonts w:ascii="Times New Roman" w:hAnsi="Times New Roman"/>
          <w:sz w:val="24"/>
          <w:szCs w:val="24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A07D3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63" w:rsidRPr="00977663" w:rsidRDefault="00977663" w:rsidP="001A5FF2">
    <w:pPr>
      <w:pStyle w:val="a3"/>
      <w:tabs>
        <w:tab w:val="clear" w:pos="4153"/>
        <w:tab w:val="clear" w:pos="8306"/>
        <w:tab w:val="left" w:pos="68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Pr="00763FC8" w:rsidRDefault="00C1137E" w:rsidP="00763F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1AD"/>
    <w:multiLevelType w:val="hybridMultilevel"/>
    <w:tmpl w:val="7CB4863A"/>
    <w:lvl w:ilvl="0" w:tplc="EF9E29C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A1E6050"/>
    <w:multiLevelType w:val="hybridMultilevel"/>
    <w:tmpl w:val="D0D04154"/>
    <w:lvl w:ilvl="0" w:tplc="C2E4619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7E87534F"/>
    <w:multiLevelType w:val="hybridMultilevel"/>
    <w:tmpl w:val="44CA7358"/>
    <w:lvl w:ilvl="0" w:tplc="DFAA1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640B"/>
    <w:rsid w:val="00022E55"/>
    <w:rsid w:val="00023D54"/>
    <w:rsid w:val="000249AA"/>
    <w:rsid w:val="00032201"/>
    <w:rsid w:val="00040A2A"/>
    <w:rsid w:val="000451BE"/>
    <w:rsid w:val="000455CB"/>
    <w:rsid w:val="000666A7"/>
    <w:rsid w:val="0008392C"/>
    <w:rsid w:val="000A68C4"/>
    <w:rsid w:val="000A6E66"/>
    <w:rsid w:val="000B2802"/>
    <w:rsid w:val="000B49E7"/>
    <w:rsid w:val="000B4BB8"/>
    <w:rsid w:val="000B6313"/>
    <w:rsid w:val="000C02C4"/>
    <w:rsid w:val="000C5984"/>
    <w:rsid w:val="000D68CD"/>
    <w:rsid w:val="001168BA"/>
    <w:rsid w:val="00117614"/>
    <w:rsid w:val="00121DBB"/>
    <w:rsid w:val="00122C52"/>
    <w:rsid w:val="00136744"/>
    <w:rsid w:val="00152306"/>
    <w:rsid w:val="001545E3"/>
    <w:rsid w:val="001772B6"/>
    <w:rsid w:val="00181973"/>
    <w:rsid w:val="00182C76"/>
    <w:rsid w:val="001977E8"/>
    <w:rsid w:val="001A5FF2"/>
    <w:rsid w:val="001B3C3C"/>
    <w:rsid w:val="001C6067"/>
    <w:rsid w:val="001D03E3"/>
    <w:rsid w:val="001D15C6"/>
    <w:rsid w:val="001D1E6E"/>
    <w:rsid w:val="001F1741"/>
    <w:rsid w:val="00205E4E"/>
    <w:rsid w:val="002125A3"/>
    <w:rsid w:val="002340E0"/>
    <w:rsid w:val="00240EE7"/>
    <w:rsid w:val="002717FF"/>
    <w:rsid w:val="002740EF"/>
    <w:rsid w:val="00275EB0"/>
    <w:rsid w:val="002816FA"/>
    <w:rsid w:val="0028679C"/>
    <w:rsid w:val="002B3F44"/>
    <w:rsid w:val="002C5092"/>
    <w:rsid w:val="00301643"/>
    <w:rsid w:val="0030596F"/>
    <w:rsid w:val="00327C80"/>
    <w:rsid w:val="003324C8"/>
    <w:rsid w:val="003507ED"/>
    <w:rsid w:val="00353BC7"/>
    <w:rsid w:val="003547DE"/>
    <w:rsid w:val="00360579"/>
    <w:rsid w:val="00363607"/>
    <w:rsid w:val="00391E4C"/>
    <w:rsid w:val="00397685"/>
    <w:rsid w:val="003F2C1B"/>
    <w:rsid w:val="00402FA2"/>
    <w:rsid w:val="00415801"/>
    <w:rsid w:val="004279EE"/>
    <w:rsid w:val="004461DA"/>
    <w:rsid w:val="00450AEF"/>
    <w:rsid w:val="00455793"/>
    <w:rsid w:val="00455B6E"/>
    <w:rsid w:val="00457E34"/>
    <w:rsid w:val="00465749"/>
    <w:rsid w:val="0047205A"/>
    <w:rsid w:val="00473628"/>
    <w:rsid w:val="004932BF"/>
    <w:rsid w:val="004A1254"/>
    <w:rsid w:val="004B485C"/>
    <w:rsid w:val="004C21A6"/>
    <w:rsid w:val="004D37B8"/>
    <w:rsid w:val="005136D5"/>
    <w:rsid w:val="00521744"/>
    <w:rsid w:val="00543F5E"/>
    <w:rsid w:val="0055143E"/>
    <w:rsid w:val="00556C04"/>
    <w:rsid w:val="0055797B"/>
    <w:rsid w:val="00565184"/>
    <w:rsid w:val="005A0981"/>
    <w:rsid w:val="005C7C09"/>
    <w:rsid w:val="005D7AE4"/>
    <w:rsid w:val="005E5C0E"/>
    <w:rsid w:val="00600DA1"/>
    <w:rsid w:val="00602B63"/>
    <w:rsid w:val="00602BB1"/>
    <w:rsid w:val="006154A4"/>
    <w:rsid w:val="006303D5"/>
    <w:rsid w:val="006551E5"/>
    <w:rsid w:val="006823AD"/>
    <w:rsid w:val="00683846"/>
    <w:rsid w:val="00684EAD"/>
    <w:rsid w:val="006924DF"/>
    <w:rsid w:val="006B1AB6"/>
    <w:rsid w:val="006B2F7E"/>
    <w:rsid w:val="006C44A0"/>
    <w:rsid w:val="006E0B49"/>
    <w:rsid w:val="006E160D"/>
    <w:rsid w:val="00705612"/>
    <w:rsid w:val="00723E79"/>
    <w:rsid w:val="0074621F"/>
    <w:rsid w:val="00760FDD"/>
    <w:rsid w:val="00763FC8"/>
    <w:rsid w:val="007650A6"/>
    <w:rsid w:val="0079155F"/>
    <w:rsid w:val="007A29B5"/>
    <w:rsid w:val="007A460A"/>
    <w:rsid w:val="007D48B4"/>
    <w:rsid w:val="007F529A"/>
    <w:rsid w:val="00813B30"/>
    <w:rsid w:val="0083073F"/>
    <w:rsid w:val="00832B85"/>
    <w:rsid w:val="00842E2F"/>
    <w:rsid w:val="008540D6"/>
    <w:rsid w:val="00856C40"/>
    <w:rsid w:val="008579E8"/>
    <w:rsid w:val="00870D08"/>
    <w:rsid w:val="0087366D"/>
    <w:rsid w:val="008779FF"/>
    <w:rsid w:val="008A0DBB"/>
    <w:rsid w:val="008A35F2"/>
    <w:rsid w:val="008D504E"/>
    <w:rsid w:val="008D676C"/>
    <w:rsid w:val="008F1EB0"/>
    <w:rsid w:val="00903451"/>
    <w:rsid w:val="00906679"/>
    <w:rsid w:val="00917540"/>
    <w:rsid w:val="0093069F"/>
    <w:rsid w:val="00943906"/>
    <w:rsid w:val="00947FBD"/>
    <w:rsid w:val="00950505"/>
    <w:rsid w:val="00952275"/>
    <w:rsid w:val="009553A5"/>
    <w:rsid w:val="00977663"/>
    <w:rsid w:val="009952EF"/>
    <w:rsid w:val="009C69E0"/>
    <w:rsid w:val="009E06B6"/>
    <w:rsid w:val="009E6B5D"/>
    <w:rsid w:val="00A07D32"/>
    <w:rsid w:val="00A14073"/>
    <w:rsid w:val="00A214DA"/>
    <w:rsid w:val="00A5331F"/>
    <w:rsid w:val="00A55673"/>
    <w:rsid w:val="00AA2EF1"/>
    <w:rsid w:val="00AA5841"/>
    <w:rsid w:val="00AB35C4"/>
    <w:rsid w:val="00AC2586"/>
    <w:rsid w:val="00AD0BCE"/>
    <w:rsid w:val="00AD5A10"/>
    <w:rsid w:val="00B034CB"/>
    <w:rsid w:val="00B03541"/>
    <w:rsid w:val="00B2283D"/>
    <w:rsid w:val="00B368B4"/>
    <w:rsid w:val="00B51E2B"/>
    <w:rsid w:val="00B81B69"/>
    <w:rsid w:val="00B97ED4"/>
    <w:rsid w:val="00BA3938"/>
    <w:rsid w:val="00BB0B9B"/>
    <w:rsid w:val="00BC18D1"/>
    <w:rsid w:val="00BC1CE5"/>
    <w:rsid w:val="00BC5075"/>
    <w:rsid w:val="00BC6082"/>
    <w:rsid w:val="00BE586E"/>
    <w:rsid w:val="00BF3F29"/>
    <w:rsid w:val="00C1137E"/>
    <w:rsid w:val="00C15B75"/>
    <w:rsid w:val="00C3112A"/>
    <w:rsid w:val="00C34C13"/>
    <w:rsid w:val="00C4437D"/>
    <w:rsid w:val="00C62667"/>
    <w:rsid w:val="00C65102"/>
    <w:rsid w:val="00C72D0A"/>
    <w:rsid w:val="00C81FB6"/>
    <w:rsid w:val="00C9018C"/>
    <w:rsid w:val="00C91E18"/>
    <w:rsid w:val="00C930A7"/>
    <w:rsid w:val="00C95907"/>
    <w:rsid w:val="00CA1768"/>
    <w:rsid w:val="00CB0DA3"/>
    <w:rsid w:val="00CC17D1"/>
    <w:rsid w:val="00CD48CE"/>
    <w:rsid w:val="00CD5B11"/>
    <w:rsid w:val="00CD5FAE"/>
    <w:rsid w:val="00CE299D"/>
    <w:rsid w:val="00CE4E2B"/>
    <w:rsid w:val="00CF1EC3"/>
    <w:rsid w:val="00D1482D"/>
    <w:rsid w:val="00D334A6"/>
    <w:rsid w:val="00D524BD"/>
    <w:rsid w:val="00D74AC7"/>
    <w:rsid w:val="00D8323E"/>
    <w:rsid w:val="00DA680F"/>
    <w:rsid w:val="00DA68AE"/>
    <w:rsid w:val="00DC0873"/>
    <w:rsid w:val="00DC2951"/>
    <w:rsid w:val="00DC349D"/>
    <w:rsid w:val="00DD1E07"/>
    <w:rsid w:val="00DD3EDB"/>
    <w:rsid w:val="00DE3DB6"/>
    <w:rsid w:val="00DE51AA"/>
    <w:rsid w:val="00DF4B97"/>
    <w:rsid w:val="00E008ED"/>
    <w:rsid w:val="00E07781"/>
    <w:rsid w:val="00E11016"/>
    <w:rsid w:val="00E16F58"/>
    <w:rsid w:val="00E42966"/>
    <w:rsid w:val="00E4680D"/>
    <w:rsid w:val="00E5577D"/>
    <w:rsid w:val="00E952F1"/>
    <w:rsid w:val="00ED556D"/>
    <w:rsid w:val="00F25D91"/>
    <w:rsid w:val="00F3384D"/>
    <w:rsid w:val="00F349B0"/>
    <w:rsid w:val="00F37151"/>
    <w:rsid w:val="00F5408A"/>
    <w:rsid w:val="00F61BA2"/>
    <w:rsid w:val="00F63268"/>
    <w:rsid w:val="00F758CF"/>
    <w:rsid w:val="00F9526D"/>
    <w:rsid w:val="00FA7560"/>
    <w:rsid w:val="00FC6461"/>
    <w:rsid w:val="00FC69C8"/>
    <w:rsid w:val="00FD3F91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E952F1"/>
  </w:style>
  <w:style w:type="paragraph" w:customStyle="1" w:styleId="ConsPlusNormal">
    <w:name w:val="ConsPlusNormal"/>
    <w:rsid w:val="00763FC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note text"/>
    <w:basedOn w:val="a"/>
    <w:link w:val="ab"/>
    <w:uiPriority w:val="99"/>
    <w:unhideWhenUsed/>
    <w:rsid w:val="00763FC8"/>
    <w:rPr>
      <w:rFonts w:ascii="Calibri" w:eastAsia="Calibri" w:hAnsi="Calibri"/>
      <w:lang w:eastAsia="en-US"/>
    </w:rPr>
  </w:style>
  <w:style w:type="character" w:customStyle="1" w:styleId="ab">
    <w:name w:val="Текст сноски Знак"/>
    <w:link w:val="aa"/>
    <w:uiPriority w:val="99"/>
    <w:rsid w:val="00763FC8"/>
    <w:rPr>
      <w:rFonts w:ascii="Calibri" w:eastAsia="Calibri" w:hAnsi="Calibri"/>
      <w:lang w:eastAsia="en-US"/>
    </w:rPr>
  </w:style>
  <w:style w:type="character" w:styleId="ac">
    <w:name w:val="footnote reference"/>
    <w:uiPriority w:val="99"/>
    <w:unhideWhenUsed/>
    <w:rsid w:val="00763F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E952F1"/>
  </w:style>
  <w:style w:type="paragraph" w:customStyle="1" w:styleId="ConsPlusNormal">
    <w:name w:val="ConsPlusNormal"/>
    <w:rsid w:val="00763FC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note text"/>
    <w:basedOn w:val="a"/>
    <w:link w:val="ab"/>
    <w:uiPriority w:val="99"/>
    <w:unhideWhenUsed/>
    <w:rsid w:val="00763FC8"/>
    <w:rPr>
      <w:rFonts w:ascii="Calibri" w:eastAsia="Calibri" w:hAnsi="Calibri"/>
      <w:lang w:eastAsia="en-US"/>
    </w:rPr>
  </w:style>
  <w:style w:type="character" w:customStyle="1" w:styleId="ab">
    <w:name w:val="Текст сноски Знак"/>
    <w:link w:val="aa"/>
    <w:uiPriority w:val="99"/>
    <w:rsid w:val="00763FC8"/>
    <w:rPr>
      <w:rFonts w:ascii="Calibri" w:eastAsia="Calibri" w:hAnsi="Calibri"/>
      <w:lang w:eastAsia="en-US"/>
    </w:rPr>
  </w:style>
  <w:style w:type="character" w:styleId="ac">
    <w:name w:val="footnote reference"/>
    <w:uiPriority w:val="99"/>
    <w:unhideWhenUsed/>
    <w:rsid w:val="00763F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F2D0BEAEBFABDFC8109E4B88402A15909344BB16AD02A5726BC3267592584F79668E03EC8323D347p2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6344</CharactersWithSpaces>
  <SharedDoc>false</SharedDoc>
  <HLinks>
    <vt:vector size="6" baseType="variant"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consultantplus://offline/ref=3AF2D0BEAEBFABDFC8109E4B88402A15909344BB16AD02A5726BC3267592584F79668E03EC8323D347p2K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Гапеева Т.Н.</cp:lastModifiedBy>
  <cp:revision>2</cp:revision>
  <cp:lastPrinted>2017-06-23T07:36:00Z</cp:lastPrinted>
  <dcterms:created xsi:type="dcterms:W3CDTF">2017-06-23T11:25:00Z</dcterms:created>
  <dcterms:modified xsi:type="dcterms:W3CDTF">2017-06-23T11:25:00Z</dcterms:modified>
</cp:coreProperties>
</file>