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1168BA" w:rsidTr="00813B30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10065" w:type="dxa"/>
          </w:tcPr>
          <w:p w:rsidR="001168BA" w:rsidRPr="00CC17D1" w:rsidRDefault="00C65102" w:rsidP="00BC1CE5">
            <w:pPr>
              <w:pStyle w:val="2"/>
              <w:tabs>
                <w:tab w:val="center" w:pos="4962"/>
                <w:tab w:val="left" w:pos="7580"/>
              </w:tabs>
              <w:jc w:val="left"/>
              <w:rPr>
                <w:b w:val="0"/>
              </w:rPr>
            </w:pPr>
            <w:bookmarkStart w:id="0" w:name="_GoBack"/>
            <w:bookmarkEnd w:id="0"/>
            <w:r w:rsidRPr="00CC17D1">
              <w:rPr>
                <w:b w:val="0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margin-left:229.35pt;margin-top:-14.9pt;width:38.3pt;height:43.2pt;z-index:251657728;visibility:visible;mso-wrap-edited:f">
                  <v:imagedata r:id="rId11" o:title=""/>
                </v:shape>
                <o:OLEObject Type="Embed" ProgID="Word.Picture.8" ShapeID="_x0000_s1050" DrawAspect="Content" ObjectID="_1557303297" r:id="rId12"/>
              </w:pict>
            </w:r>
          </w:p>
          <w:p w:rsidR="00C65102" w:rsidRPr="00870D08" w:rsidRDefault="00C65102" w:rsidP="00870D08"/>
          <w:p w:rsidR="00022E55" w:rsidRPr="001D15C6" w:rsidRDefault="00022E55" w:rsidP="0074621F">
            <w:pPr>
              <w:pStyle w:val="2"/>
              <w:rPr>
                <w:b w:val="0"/>
                <w:spacing w:val="20"/>
                <w:sz w:val="10"/>
                <w:szCs w:val="10"/>
              </w:rPr>
            </w:pPr>
          </w:p>
          <w:p w:rsidR="002125A3" w:rsidRPr="009E06B6" w:rsidRDefault="002125A3" w:rsidP="00022E55">
            <w:pPr>
              <w:pStyle w:val="2"/>
              <w:spacing w:line="360" w:lineRule="auto"/>
              <w:rPr>
                <w:spacing w:val="20"/>
                <w:sz w:val="20"/>
              </w:rPr>
            </w:pPr>
            <w:r w:rsidRPr="009E06B6">
              <w:rPr>
                <w:spacing w:val="20"/>
                <w:sz w:val="20"/>
              </w:rPr>
              <w:t>МИНИСТЕРСТВО ФИНАНСОВ РОССИЙСКОЙ ФЕДЕРАЦИИ</w:t>
            </w:r>
          </w:p>
          <w:p w:rsidR="00022E55" w:rsidRPr="00032201" w:rsidRDefault="00022E55" w:rsidP="00B368B4">
            <w:pPr>
              <w:pStyle w:val="2"/>
              <w:spacing w:line="216" w:lineRule="auto"/>
              <w:rPr>
                <w:spacing w:val="40"/>
                <w:sz w:val="26"/>
                <w:szCs w:val="26"/>
              </w:rPr>
            </w:pPr>
            <w:r w:rsidRPr="00032201">
              <w:rPr>
                <w:spacing w:val="40"/>
                <w:sz w:val="26"/>
                <w:szCs w:val="26"/>
              </w:rPr>
              <w:t>ФЕДЕРАЛЬНАЯ</w:t>
            </w:r>
            <w:r w:rsidR="00032201" w:rsidRPr="00032201">
              <w:rPr>
                <w:spacing w:val="40"/>
                <w:sz w:val="26"/>
                <w:szCs w:val="26"/>
              </w:rPr>
              <w:t xml:space="preserve"> </w:t>
            </w:r>
            <w:r w:rsidRPr="00032201">
              <w:rPr>
                <w:spacing w:val="40"/>
                <w:sz w:val="26"/>
                <w:szCs w:val="26"/>
              </w:rPr>
              <w:t>ТАМОЖЕННАЯ СЛУЖБА</w:t>
            </w:r>
          </w:p>
          <w:p w:rsidR="001168BA" w:rsidRDefault="00022E55" w:rsidP="00B368B4">
            <w:pPr>
              <w:pStyle w:val="2"/>
              <w:spacing w:line="216" w:lineRule="auto"/>
              <w:rPr>
                <w:spacing w:val="20"/>
                <w:sz w:val="26"/>
                <w:szCs w:val="26"/>
              </w:rPr>
            </w:pPr>
            <w:r w:rsidRPr="00022E55">
              <w:rPr>
                <w:spacing w:val="20"/>
                <w:sz w:val="26"/>
                <w:szCs w:val="26"/>
              </w:rPr>
              <w:t>(ФТС РОССИИ)</w:t>
            </w:r>
          </w:p>
          <w:p w:rsidR="00600DA1" w:rsidRPr="00353BC7" w:rsidRDefault="00600DA1" w:rsidP="00600DA1">
            <w:pPr>
              <w:rPr>
                <w:sz w:val="8"/>
                <w:szCs w:val="8"/>
              </w:rPr>
            </w:pPr>
          </w:p>
        </w:tc>
      </w:tr>
    </w:tbl>
    <w:p w:rsidR="001168BA" w:rsidRDefault="001168BA">
      <w:pPr>
        <w:pStyle w:val="2"/>
      </w:pPr>
      <w:r w:rsidRPr="007A460A">
        <w:rPr>
          <w:spacing w:val="60"/>
        </w:rPr>
        <w:t>ПРИКА</w:t>
      </w:r>
      <w:r>
        <w:t>З</w:t>
      </w:r>
    </w:p>
    <w:tbl>
      <w:tblPr>
        <w:tblW w:w="5000" w:type="pct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311"/>
        <w:gridCol w:w="342"/>
        <w:gridCol w:w="2432"/>
      </w:tblGrid>
      <w:tr w:rsidR="00DD3EDB"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DD3EDB" w:rsidRPr="00A35572" w:rsidRDefault="00DD3EDB" w:rsidP="00A533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309" w:type="dxa"/>
            <w:vAlign w:val="bottom"/>
          </w:tcPr>
          <w:p w:rsidR="00DD3EDB" w:rsidRPr="00E71C94" w:rsidRDefault="00DD3EDB" w:rsidP="00A533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31" w:type="dxa"/>
            <w:tcBorders>
              <w:top w:val="nil"/>
              <w:bottom w:val="single" w:sz="6" w:space="0" w:color="auto"/>
            </w:tcBorders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68BA" w:rsidRPr="0030596F" w:rsidRDefault="001168BA">
      <w:pPr>
        <w:jc w:val="center"/>
        <w:rPr>
          <w:spacing w:val="20"/>
          <w:sz w:val="22"/>
        </w:rPr>
      </w:pPr>
      <w:r w:rsidRPr="0030596F">
        <w:rPr>
          <w:spacing w:val="20"/>
          <w:sz w:val="24"/>
        </w:rPr>
        <w:t>Москва</w:t>
      </w:r>
    </w:p>
    <w:p w:rsidR="001168BA" w:rsidRDefault="001168BA">
      <w:pPr>
        <w:rPr>
          <w:sz w:val="28"/>
        </w:rPr>
      </w:pPr>
    </w:p>
    <w:p w:rsidR="001168BA" w:rsidRDefault="001168BA">
      <w:pPr>
        <w:rPr>
          <w:sz w:val="28"/>
        </w:rPr>
      </w:pPr>
    </w:p>
    <w:p w:rsidR="001168BA" w:rsidRDefault="001168BA">
      <w:pPr>
        <w:jc w:val="both"/>
        <w:rPr>
          <w:sz w:val="28"/>
        </w:rPr>
        <w:sectPr w:rsidR="001168BA" w:rsidSect="00222C1F">
          <w:headerReference w:type="even" r:id="rId13"/>
          <w:headerReference w:type="default" r:id="rId14"/>
          <w:footerReference w:type="default" r:id="rId15"/>
          <w:type w:val="continuous"/>
          <w:pgSz w:w="11906" w:h="16838"/>
          <w:pgMar w:top="426" w:right="851" w:bottom="1134" w:left="1134" w:header="426" w:footer="1025" w:gutter="0"/>
          <w:pgNumType w:start="170"/>
          <w:cols w:space="720"/>
        </w:sectPr>
      </w:pPr>
    </w:p>
    <w:p w:rsidR="008D2593" w:rsidRDefault="00677589" w:rsidP="00A233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О признании утратившим силу</w:t>
      </w:r>
      <w:r w:rsidR="00A233C6">
        <w:rPr>
          <w:b/>
          <w:sz w:val="28"/>
        </w:rPr>
        <w:t xml:space="preserve"> </w:t>
      </w:r>
      <w:r>
        <w:rPr>
          <w:b/>
          <w:sz w:val="28"/>
        </w:rPr>
        <w:br/>
        <w:t>приказа</w:t>
      </w:r>
      <w:r w:rsidR="00C031B9">
        <w:rPr>
          <w:b/>
          <w:sz w:val="28"/>
        </w:rPr>
        <w:t xml:space="preserve"> ФТС России от 28 июля 2009 г. № 1351</w:t>
      </w:r>
    </w:p>
    <w:p w:rsidR="00222C1F" w:rsidRPr="008D2593" w:rsidRDefault="008D2593" w:rsidP="00A233C6">
      <w:pPr>
        <w:jc w:val="center"/>
        <w:rPr>
          <w:b/>
          <w:sz w:val="28"/>
          <w:szCs w:val="28"/>
        </w:rPr>
      </w:pPr>
      <w:r w:rsidRPr="008D2593">
        <w:rPr>
          <w:b/>
          <w:sz w:val="28"/>
          <w:szCs w:val="28"/>
        </w:rPr>
        <w:t>«</w:t>
      </w:r>
      <w:r w:rsidR="00C031B9">
        <w:rPr>
          <w:b/>
          <w:sz w:val="28"/>
          <w:szCs w:val="28"/>
        </w:rPr>
        <w:t>Об утверждении формы отчетности о товарах, ввезенных на территорию Калининградской области в соответствии с таможенным режимом свободной таможенной зоны, применяемым в Калининградской области, и порядка представления в таможенный орган отчетности по таким товарам</w:t>
      </w:r>
      <w:r w:rsidR="00014360">
        <w:rPr>
          <w:b/>
          <w:sz w:val="28"/>
          <w:szCs w:val="28"/>
        </w:rPr>
        <w:t>»</w:t>
      </w:r>
      <w:r w:rsidR="00A233C6" w:rsidRPr="008D2593">
        <w:rPr>
          <w:b/>
          <w:sz w:val="28"/>
        </w:rPr>
        <w:br/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ПРИКАЗЫВАЮ:</w:t>
      </w:r>
    </w:p>
    <w:p w:rsidR="00222C1F" w:rsidRPr="00222C1F" w:rsidRDefault="00222C1F" w:rsidP="00222C1F">
      <w:pPr>
        <w:rPr>
          <w:sz w:val="28"/>
          <w:szCs w:val="28"/>
        </w:rPr>
      </w:pPr>
    </w:p>
    <w:p w:rsidR="00A233C6" w:rsidRDefault="00A233C6" w:rsidP="00A233C6">
      <w:pPr>
        <w:spacing w:line="288" w:lineRule="auto"/>
        <w:ind w:firstLine="708"/>
        <w:jc w:val="both"/>
        <w:rPr>
          <w:spacing w:val="4"/>
          <w:sz w:val="28"/>
          <w:szCs w:val="28"/>
        </w:rPr>
      </w:pPr>
    </w:p>
    <w:p w:rsidR="00A233C6" w:rsidRPr="00FF7BA4" w:rsidRDefault="00677589" w:rsidP="00FF7BA4">
      <w:pPr>
        <w:ind w:firstLine="709"/>
        <w:jc w:val="both"/>
        <w:rPr>
          <w:sz w:val="28"/>
        </w:rPr>
      </w:pPr>
      <w:r w:rsidRPr="00FF7BA4">
        <w:rPr>
          <w:sz w:val="28"/>
          <w:szCs w:val="28"/>
        </w:rPr>
        <w:t xml:space="preserve">Признать утратившим силу приказ ФТС России </w:t>
      </w:r>
      <w:r w:rsidR="00FF7BA4" w:rsidRPr="00FF7BA4">
        <w:rPr>
          <w:sz w:val="28"/>
        </w:rPr>
        <w:t xml:space="preserve">от 28 июля 2009 г. № 1351 </w:t>
      </w:r>
      <w:r w:rsidR="00FF7BA4" w:rsidRPr="00FF7BA4">
        <w:rPr>
          <w:sz w:val="28"/>
          <w:szCs w:val="28"/>
        </w:rPr>
        <w:t>«Об утверждении формы отчетности о товарах, ввезенных на территорию Калининградской области в соответствии с таможенным режимом свободной таможенной зоны, применяемым в Калининградской области, и порядка представления в таможенный орган отчетности по таким товарам»</w:t>
      </w:r>
      <w:r w:rsidR="00F3060B" w:rsidRPr="00FF7BA4">
        <w:rPr>
          <w:sz w:val="28"/>
          <w:szCs w:val="28"/>
        </w:rPr>
        <w:t xml:space="preserve"> (за</w:t>
      </w:r>
      <w:r w:rsidR="00EF79D8">
        <w:rPr>
          <w:sz w:val="28"/>
          <w:szCs w:val="28"/>
        </w:rPr>
        <w:t>регистрирован Минюстом России 24.</w:t>
      </w:r>
      <w:r w:rsidR="00EF79D8" w:rsidRPr="00EF79D8">
        <w:rPr>
          <w:sz w:val="28"/>
          <w:szCs w:val="28"/>
        </w:rPr>
        <w:t>08</w:t>
      </w:r>
      <w:r w:rsidR="00EF79D8">
        <w:rPr>
          <w:sz w:val="28"/>
          <w:szCs w:val="28"/>
        </w:rPr>
        <w:t>.20</w:t>
      </w:r>
      <w:r w:rsidR="00EF79D8" w:rsidRPr="00EF79D8">
        <w:rPr>
          <w:sz w:val="28"/>
          <w:szCs w:val="28"/>
        </w:rPr>
        <w:t>09</w:t>
      </w:r>
      <w:r w:rsidR="00EF79D8">
        <w:rPr>
          <w:sz w:val="28"/>
          <w:szCs w:val="28"/>
        </w:rPr>
        <w:t xml:space="preserve">, регистрационный № </w:t>
      </w:r>
      <w:r w:rsidR="00EF79D8" w:rsidRPr="00EF79D8">
        <w:rPr>
          <w:sz w:val="28"/>
          <w:szCs w:val="28"/>
        </w:rPr>
        <w:t>14600</w:t>
      </w:r>
      <w:r w:rsidR="00F3060B" w:rsidRPr="00FF7BA4">
        <w:rPr>
          <w:sz w:val="28"/>
          <w:szCs w:val="28"/>
        </w:rPr>
        <w:t>).</w:t>
      </w:r>
    </w:p>
    <w:p w:rsidR="00222C1F" w:rsidRPr="00222C1F" w:rsidRDefault="00222C1F" w:rsidP="00222C1F">
      <w:pPr>
        <w:ind w:firstLine="709"/>
        <w:jc w:val="both"/>
        <w:rPr>
          <w:sz w:val="28"/>
          <w:szCs w:val="28"/>
        </w:rPr>
      </w:pPr>
    </w:p>
    <w:p w:rsidR="00222C1F" w:rsidRPr="00222C1F" w:rsidRDefault="00222C1F" w:rsidP="00222C1F">
      <w:pPr>
        <w:ind w:firstLine="709"/>
        <w:jc w:val="both"/>
        <w:rPr>
          <w:sz w:val="28"/>
          <w:szCs w:val="28"/>
        </w:rPr>
      </w:pPr>
      <w:r w:rsidRPr="00222C1F">
        <w:rPr>
          <w:sz w:val="28"/>
          <w:szCs w:val="28"/>
        </w:rPr>
        <w:t>Настоящий приказ вступает в силу по истечении 30 дней после дня его официального опубликования.</w:t>
      </w:r>
    </w:p>
    <w:p w:rsidR="00222C1F" w:rsidRPr="00222C1F" w:rsidRDefault="00222C1F" w:rsidP="00222C1F">
      <w:pPr>
        <w:jc w:val="both"/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 xml:space="preserve">Руководитель </w:t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</w:r>
      <w:r w:rsidR="00D22FFE">
        <w:rPr>
          <w:sz w:val="28"/>
          <w:szCs w:val="28"/>
        </w:rPr>
        <w:tab/>
        <w:t xml:space="preserve">     В.И. Булавин</w:t>
      </w: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  <w:t xml:space="preserve">                        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 xml:space="preserve">      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Default="00222C1F" w:rsidP="00222C1F">
      <w:pPr>
        <w:rPr>
          <w:sz w:val="28"/>
          <w:szCs w:val="28"/>
        </w:rPr>
      </w:pPr>
    </w:p>
    <w:p w:rsidR="00222C1F" w:rsidRDefault="00222C1F" w:rsidP="00222C1F">
      <w:pPr>
        <w:rPr>
          <w:sz w:val="28"/>
          <w:szCs w:val="28"/>
        </w:rPr>
      </w:pPr>
    </w:p>
    <w:p w:rsidR="00222C1F" w:rsidRDefault="00222C1F" w:rsidP="00222C1F">
      <w:pPr>
        <w:rPr>
          <w:sz w:val="28"/>
          <w:szCs w:val="28"/>
        </w:rPr>
      </w:pPr>
    </w:p>
    <w:p w:rsidR="00D22FFE" w:rsidRDefault="00D22FFE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lastRenderedPageBreak/>
        <w:t>ВНЕСЕНО: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 xml:space="preserve">Главное управление организации </w:t>
      </w: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 xml:space="preserve">таможенного оформления и     </w:t>
      </w: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там</w:t>
      </w:r>
      <w:r w:rsidR="0058187D">
        <w:rPr>
          <w:sz w:val="28"/>
          <w:szCs w:val="28"/>
        </w:rPr>
        <w:t>оженного контроля</w:t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  <w:t xml:space="preserve">     </w:t>
      </w:r>
      <w:r w:rsidRPr="00222C1F">
        <w:rPr>
          <w:sz w:val="28"/>
          <w:szCs w:val="28"/>
        </w:rPr>
        <w:t>Д.Б. Жуков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СОГЛАСОВАНО: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677589" w:rsidP="00222C1F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222C1F" w:rsidRPr="00222C1F">
        <w:rPr>
          <w:sz w:val="28"/>
          <w:szCs w:val="28"/>
        </w:rPr>
        <w:t xml:space="preserve">аместитель руководителя </w:t>
      </w: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 xml:space="preserve">ФТС России </w:t>
      </w:r>
      <w:r w:rsidRPr="00222C1F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  <w:t xml:space="preserve">     </w:t>
      </w:r>
      <w:r w:rsidRPr="00222C1F">
        <w:rPr>
          <w:sz w:val="28"/>
          <w:szCs w:val="28"/>
        </w:rPr>
        <w:t>Р.В. Давыдов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Правовое управление</w:t>
      </w:r>
      <w:r w:rsidRPr="00222C1F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  <w:t xml:space="preserve">     </w:t>
      </w:r>
      <w:r w:rsidRPr="00222C1F">
        <w:rPr>
          <w:sz w:val="28"/>
          <w:szCs w:val="28"/>
        </w:rPr>
        <w:t xml:space="preserve">Л.И. </w:t>
      </w:r>
      <w:proofErr w:type="spellStart"/>
      <w:r w:rsidRPr="00222C1F">
        <w:rPr>
          <w:sz w:val="28"/>
          <w:szCs w:val="28"/>
        </w:rPr>
        <w:t>Черкесова</w:t>
      </w:r>
      <w:proofErr w:type="spellEnd"/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Управление делами</w:t>
      </w:r>
      <w:r w:rsidRPr="00222C1F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</w:r>
      <w:r w:rsidR="0058187D">
        <w:rPr>
          <w:sz w:val="28"/>
          <w:szCs w:val="28"/>
        </w:rPr>
        <w:tab/>
        <w:t xml:space="preserve">     </w:t>
      </w:r>
      <w:r w:rsidRPr="00222C1F">
        <w:rPr>
          <w:sz w:val="28"/>
          <w:szCs w:val="28"/>
        </w:rPr>
        <w:t>С.Г. Ищенко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Редактор</w:t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</w:r>
      <w:r w:rsidRPr="00222C1F">
        <w:rPr>
          <w:sz w:val="28"/>
          <w:szCs w:val="28"/>
        </w:rPr>
        <w:tab/>
        <w:t xml:space="preserve">         </w:t>
      </w:r>
      <w:r w:rsidRPr="00222C1F">
        <w:rPr>
          <w:sz w:val="28"/>
          <w:szCs w:val="28"/>
        </w:rPr>
        <w:tab/>
        <w:t xml:space="preserve">           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  <w:r w:rsidRPr="00222C1F">
        <w:rPr>
          <w:sz w:val="28"/>
          <w:szCs w:val="28"/>
        </w:rPr>
        <w:t>Исполнитель</w:t>
      </w:r>
      <w:r w:rsidRPr="00222C1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B2DD9">
        <w:rPr>
          <w:sz w:val="28"/>
          <w:szCs w:val="28"/>
        </w:rPr>
        <w:tab/>
        <w:t xml:space="preserve">     М.В. Вознесенский</w:t>
      </w: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Default="00222C1F" w:rsidP="00222C1F">
      <w:pPr>
        <w:rPr>
          <w:sz w:val="28"/>
          <w:szCs w:val="28"/>
        </w:rPr>
      </w:pPr>
    </w:p>
    <w:p w:rsidR="00F3060B" w:rsidRDefault="00F3060B" w:rsidP="00222C1F">
      <w:pPr>
        <w:rPr>
          <w:sz w:val="28"/>
          <w:szCs w:val="28"/>
        </w:rPr>
      </w:pPr>
    </w:p>
    <w:p w:rsidR="00F3060B" w:rsidRPr="00222C1F" w:rsidRDefault="00F3060B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222C1F" w:rsidRPr="00222C1F" w:rsidRDefault="00222C1F" w:rsidP="00222C1F">
      <w:pPr>
        <w:rPr>
          <w:sz w:val="28"/>
          <w:szCs w:val="28"/>
        </w:rPr>
      </w:pPr>
    </w:p>
    <w:p w:rsidR="008D2593" w:rsidRDefault="008D2593" w:rsidP="00222C1F">
      <w:pPr>
        <w:rPr>
          <w:sz w:val="28"/>
          <w:szCs w:val="28"/>
        </w:rPr>
      </w:pPr>
    </w:p>
    <w:p w:rsidR="00F3060B" w:rsidRDefault="00F3060B" w:rsidP="00222C1F">
      <w:pPr>
        <w:rPr>
          <w:sz w:val="28"/>
          <w:szCs w:val="28"/>
        </w:rPr>
      </w:pPr>
    </w:p>
    <w:p w:rsidR="00677589" w:rsidRPr="00222C1F" w:rsidRDefault="00677589" w:rsidP="00222C1F">
      <w:pPr>
        <w:rPr>
          <w:sz w:val="28"/>
          <w:szCs w:val="28"/>
        </w:rPr>
      </w:pPr>
    </w:p>
    <w:p w:rsidR="00952275" w:rsidRDefault="00222C1F" w:rsidP="00222C1F">
      <w:pPr>
        <w:rPr>
          <w:b/>
          <w:sz w:val="28"/>
          <w:szCs w:val="28"/>
        </w:rPr>
      </w:pPr>
      <w:r w:rsidRPr="00222C1F">
        <w:rPr>
          <w:sz w:val="28"/>
          <w:szCs w:val="28"/>
        </w:rPr>
        <w:t>Указатели рассылки № 1 и № 2 прилагаются.</w:t>
      </w:r>
    </w:p>
    <w:sectPr w:rsidR="00952275" w:rsidSect="00222C1F">
      <w:headerReference w:type="even" r:id="rId16"/>
      <w:headerReference w:type="default" r:id="rId17"/>
      <w:footerReference w:type="even" r:id="rId18"/>
      <w:footerReference w:type="default" r:id="rId19"/>
      <w:type w:val="continuous"/>
      <w:pgSz w:w="11906" w:h="16838" w:code="9"/>
      <w:pgMar w:top="417" w:right="851" w:bottom="1134" w:left="1134" w:header="426" w:footer="10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36" w:rsidRDefault="007F6836">
      <w:r>
        <w:separator/>
      </w:r>
    </w:p>
  </w:endnote>
  <w:endnote w:type="continuationSeparator" w:id="0">
    <w:p w:rsidR="007F6836" w:rsidRDefault="007F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589" w:rsidRDefault="00677589" w:rsidP="00677589">
    <w:pPr>
      <w:jc w:val="both"/>
      <w:rPr>
        <w:sz w:val="28"/>
        <w:szCs w:val="28"/>
      </w:rPr>
    </w:pPr>
    <w:r>
      <w:rPr>
        <w:sz w:val="28"/>
        <w:szCs w:val="28"/>
      </w:rPr>
      <w:t>М.В. Вознесенский</w:t>
    </w:r>
  </w:p>
  <w:p w:rsidR="00677589" w:rsidRDefault="00677589" w:rsidP="00677589">
    <w:pPr>
      <w:jc w:val="both"/>
      <w:rPr>
        <w:sz w:val="28"/>
        <w:szCs w:val="28"/>
      </w:rPr>
    </w:pPr>
    <w:r>
      <w:rPr>
        <w:sz w:val="28"/>
        <w:szCs w:val="28"/>
      </w:rPr>
      <w:t>(499) 449 87 91</w:t>
    </w:r>
  </w:p>
  <w:p w:rsidR="00222C1F" w:rsidRPr="00677589" w:rsidRDefault="00222C1F" w:rsidP="0067758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C21A6" w:rsidRDefault="004C21A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4"/>
      <w:framePr w:wrap="around" w:vAnchor="text" w:hAnchor="margin" w:xAlign="right" w:y="1"/>
      <w:rPr>
        <w:rStyle w:val="a7"/>
      </w:rPr>
    </w:pPr>
  </w:p>
  <w:p w:rsidR="004C21A6" w:rsidRDefault="004C21A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36" w:rsidRDefault="007F6836">
      <w:r>
        <w:separator/>
      </w:r>
    </w:p>
  </w:footnote>
  <w:footnote w:type="continuationSeparator" w:id="0">
    <w:p w:rsidR="007F6836" w:rsidRDefault="007F6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 w:rsidP="00A07D3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21A6" w:rsidRDefault="004C2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63" w:rsidRPr="00977663" w:rsidRDefault="00977663" w:rsidP="001A5FF2">
    <w:pPr>
      <w:pStyle w:val="a3"/>
      <w:tabs>
        <w:tab w:val="clear" w:pos="4153"/>
        <w:tab w:val="clear" w:pos="8306"/>
        <w:tab w:val="left" w:pos="68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 w:rsidP="000B4B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C21A6" w:rsidRDefault="004C21A6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3"/>
      <w:ind w:right="360"/>
      <w:jc w:val="center"/>
    </w:pPr>
  </w:p>
  <w:p w:rsidR="00C1137E" w:rsidRDefault="00C1137E">
    <w:pPr>
      <w:pStyle w:val="a3"/>
      <w:ind w:right="360"/>
      <w:jc w:val="center"/>
    </w:pPr>
  </w:p>
  <w:p w:rsidR="00C1137E" w:rsidRDefault="00C1137E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2229B"/>
    <w:multiLevelType w:val="hybridMultilevel"/>
    <w:tmpl w:val="9F32AEA6"/>
    <w:lvl w:ilvl="0" w:tplc="FD2C46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1225A44">
      <w:start w:val="9"/>
      <w:numFmt w:val="decimal"/>
      <w:lvlText w:val="%2.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2160D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CE2468C"/>
    <w:multiLevelType w:val="hybridMultilevel"/>
    <w:tmpl w:val="0EA890BC"/>
    <w:lvl w:ilvl="0" w:tplc="1936900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D6A8384">
      <w:start w:val="5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81"/>
    <w:rsid w:val="000033BF"/>
    <w:rsid w:val="0000556F"/>
    <w:rsid w:val="00014360"/>
    <w:rsid w:val="0001640B"/>
    <w:rsid w:val="00022E55"/>
    <w:rsid w:val="000249AA"/>
    <w:rsid w:val="00032201"/>
    <w:rsid w:val="00040A2A"/>
    <w:rsid w:val="000451BE"/>
    <w:rsid w:val="000455CB"/>
    <w:rsid w:val="0008392C"/>
    <w:rsid w:val="000A3F3A"/>
    <w:rsid w:val="000A68C4"/>
    <w:rsid w:val="000A6E66"/>
    <w:rsid w:val="000B2802"/>
    <w:rsid w:val="000B49E7"/>
    <w:rsid w:val="000B4BB8"/>
    <w:rsid w:val="000B6313"/>
    <w:rsid w:val="000C02C4"/>
    <w:rsid w:val="000C5984"/>
    <w:rsid w:val="000D68CD"/>
    <w:rsid w:val="001168BA"/>
    <w:rsid w:val="00117614"/>
    <w:rsid w:val="00121DBB"/>
    <w:rsid w:val="00122C52"/>
    <w:rsid w:val="00136744"/>
    <w:rsid w:val="001772B6"/>
    <w:rsid w:val="001977E8"/>
    <w:rsid w:val="001A5FF2"/>
    <w:rsid w:val="001B3C3C"/>
    <w:rsid w:val="001C6067"/>
    <w:rsid w:val="001D03E3"/>
    <w:rsid w:val="001D15C6"/>
    <w:rsid w:val="001D1E6E"/>
    <w:rsid w:val="00205E4E"/>
    <w:rsid w:val="002125A3"/>
    <w:rsid w:val="00222C1F"/>
    <w:rsid w:val="002340E0"/>
    <w:rsid w:val="00240EE7"/>
    <w:rsid w:val="002717FF"/>
    <w:rsid w:val="002740EF"/>
    <w:rsid w:val="002816FA"/>
    <w:rsid w:val="0028679C"/>
    <w:rsid w:val="002B3F44"/>
    <w:rsid w:val="002C5092"/>
    <w:rsid w:val="002F398B"/>
    <w:rsid w:val="00301643"/>
    <w:rsid w:val="0030596F"/>
    <w:rsid w:val="00327C80"/>
    <w:rsid w:val="003507ED"/>
    <w:rsid w:val="00353BC7"/>
    <w:rsid w:val="003547DE"/>
    <w:rsid w:val="00360579"/>
    <w:rsid w:val="00363607"/>
    <w:rsid w:val="00391E4C"/>
    <w:rsid w:val="00397685"/>
    <w:rsid w:val="003F2C1B"/>
    <w:rsid w:val="00402FA2"/>
    <w:rsid w:val="00415801"/>
    <w:rsid w:val="004279EE"/>
    <w:rsid w:val="004461DA"/>
    <w:rsid w:val="00450AEF"/>
    <w:rsid w:val="00455793"/>
    <w:rsid w:val="00455B6E"/>
    <w:rsid w:val="00457E34"/>
    <w:rsid w:val="0047205A"/>
    <w:rsid w:val="00473628"/>
    <w:rsid w:val="004805CE"/>
    <w:rsid w:val="004932BF"/>
    <w:rsid w:val="004A1254"/>
    <w:rsid w:val="004B485C"/>
    <w:rsid w:val="004C21A6"/>
    <w:rsid w:val="004F7443"/>
    <w:rsid w:val="005136D5"/>
    <w:rsid w:val="00521744"/>
    <w:rsid w:val="00543F5E"/>
    <w:rsid w:val="0055143E"/>
    <w:rsid w:val="00556C04"/>
    <w:rsid w:val="0055797B"/>
    <w:rsid w:val="00565184"/>
    <w:rsid w:val="0058187D"/>
    <w:rsid w:val="005A0981"/>
    <w:rsid w:val="005C7C09"/>
    <w:rsid w:val="005D7AE4"/>
    <w:rsid w:val="005E5C0E"/>
    <w:rsid w:val="00600DA1"/>
    <w:rsid w:val="00602B63"/>
    <w:rsid w:val="006154A4"/>
    <w:rsid w:val="006303D5"/>
    <w:rsid w:val="006551E5"/>
    <w:rsid w:val="00677589"/>
    <w:rsid w:val="006823AD"/>
    <w:rsid w:val="006924DF"/>
    <w:rsid w:val="006B21A6"/>
    <w:rsid w:val="006B2F7E"/>
    <w:rsid w:val="006C44A0"/>
    <w:rsid w:val="006E0B49"/>
    <w:rsid w:val="00723E79"/>
    <w:rsid w:val="0074621F"/>
    <w:rsid w:val="0074624B"/>
    <w:rsid w:val="00760FDD"/>
    <w:rsid w:val="007622EB"/>
    <w:rsid w:val="007650A6"/>
    <w:rsid w:val="0079155F"/>
    <w:rsid w:val="007A460A"/>
    <w:rsid w:val="007B2DD9"/>
    <w:rsid w:val="007F529A"/>
    <w:rsid w:val="007F6836"/>
    <w:rsid w:val="00813B30"/>
    <w:rsid w:val="0083073F"/>
    <w:rsid w:val="00832B85"/>
    <w:rsid w:val="00842E2F"/>
    <w:rsid w:val="008540D6"/>
    <w:rsid w:val="00856C40"/>
    <w:rsid w:val="008579E8"/>
    <w:rsid w:val="00870D08"/>
    <w:rsid w:val="0087366D"/>
    <w:rsid w:val="008779FF"/>
    <w:rsid w:val="008A0DBB"/>
    <w:rsid w:val="008A35F2"/>
    <w:rsid w:val="008D2593"/>
    <w:rsid w:val="008D504E"/>
    <w:rsid w:val="008F1EB0"/>
    <w:rsid w:val="00903451"/>
    <w:rsid w:val="00917540"/>
    <w:rsid w:val="0093069F"/>
    <w:rsid w:val="00943906"/>
    <w:rsid w:val="00947FBD"/>
    <w:rsid w:val="00950505"/>
    <w:rsid w:val="00952275"/>
    <w:rsid w:val="00977663"/>
    <w:rsid w:val="009952EF"/>
    <w:rsid w:val="009B1857"/>
    <w:rsid w:val="009E06B6"/>
    <w:rsid w:val="009E6B5D"/>
    <w:rsid w:val="00A07D32"/>
    <w:rsid w:val="00A14073"/>
    <w:rsid w:val="00A214DA"/>
    <w:rsid w:val="00A233C6"/>
    <w:rsid w:val="00A5331F"/>
    <w:rsid w:val="00A55673"/>
    <w:rsid w:val="00AA2EF1"/>
    <w:rsid w:val="00AB35C4"/>
    <w:rsid w:val="00AC2586"/>
    <w:rsid w:val="00AC7BD6"/>
    <w:rsid w:val="00AD0BCE"/>
    <w:rsid w:val="00AD5A10"/>
    <w:rsid w:val="00B034CB"/>
    <w:rsid w:val="00B03541"/>
    <w:rsid w:val="00B2283D"/>
    <w:rsid w:val="00B368B4"/>
    <w:rsid w:val="00B51E2B"/>
    <w:rsid w:val="00B57629"/>
    <w:rsid w:val="00B97ED4"/>
    <w:rsid w:val="00BA2FD1"/>
    <w:rsid w:val="00BA3938"/>
    <w:rsid w:val="00BC18D1"/>
    <w:rsid w:val="00BC1CE5"/>
    <w:rsid w:val="00BC5075"/>
    <w:rsid w:val="00BC6082"/>
    <w:rsid w:val="00C031B9"/>
    <w:rsid w:val="00C1137E"/>
    <w:rsid w:val="00C15B75"/>
    <w:rsid w:val="00C3112A"/>
    <w:rsid w:val="00C34C13"/>
    <w:rsid w:val="00C4437D"/>
    <w:rsid w:val="00C62667"/>
    <w:rsid w:val="00C65102"/>
    <w:rsid w:val="00C72D0A"/>
    <w:rsid w:val="00C81FB6"/>
    <w:rsid w:val="00C9018C"/>
    <w:rsid w:val="00C91E18"/>
    <w:rsid w:val="00C930A7"/>
    <w:rsid w:val="00CA1768"/>
    <w:rsid w:val="00CB0DA3"/>
    <w:rsid w:val="00CC17D1"/>
    <w:rsid w:val="00CD48CE"/>
    <w:rsid w:val="00CD5B11"/>
    <w:rsid w:val="00CE299D"/>
    <w:rsid w:val="00CE4E2B"/>
    <w:rsid w:val="00CF0CDF"/>
    <w:rsid w:val="00D1482D"/>
    <w:rsid w:val="00D22FFE"/>
    <w:rsid w:val="00D334A6"/>
    <w:rsid w:val="00D524BD"/>
    <w:rsid w:val="00D74AC7"/>
    <w:rsid w:val="00DA680F"/>
    <w:rsid w:val="00DC0873"/>
    <w:rsid w:val="00DC2951"/>
    <w:rsid w:val="00DC349D"/>
    <w:rsid w:val="00DD1E07"/>
    <w:rsid w:val="00DD3EDB"/>
    <w:rsid w:val="00DE3DB6"/>
    <w:rsid w:val="00DE51AA"/>
    <w:rsid w:val="00E008ED"/>
    <w:rsid w:val="00E07781"/>
    <w:rsid w:val="00E11016"/>
    <w:rsid w:val="00E16F58"/>
    <w:rsid w:val="00E42966"/>
    <w:rsid w:val="00E5577D"/>
    <w:rsid w:val="00E9798F"/>
    <w:rsid w:val="00EE2B33"/>
    <w:rsid w:val="00EE4061"/>
    <w:rsid w:val="00EF79D8"/>
    <w:rsid w:val="00F25D91"/>
    <w:rsid w:val="00F3060B"/>
    <w:rsid w:val="00F3384D"/>
    <w:rsid w:val="00F349B0"/>
    <w:rsid w:val="00F37151"/>
    <w:rsid w:val="00F5408A"/>
    <w:rsid w:val="00F61BA2"/>
    <w:rsid w:val="00F63268"/>
    <w:rsid w:val="00F758CF"/>
    <w:rsid w:val="00F9526D"/>
    <w:rsid w:val="00FA7560"/>
    <w:rsid w:val="00FC69C8"/>
    <w:rsid w:val="00FD3F91"/>
    <w:rsid w:val="00FF5334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7">
    <w:name w:val="page number"/>
    <w:basedOn w:val="a0"/>
    <w:rsid w:val="00CE299D"/>
  </w:style>
  <w:style w:type="paragraph" w:styleId="a8">
    <w:name w:val="Balloon Text"/>
    <w:basedOn w:val="a"/>
    <w:semiHidden/>
    <w:rsid w:val="00995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pPr>
      <w:ind w:firstLine="709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7">
    <w:name w:val="page number"/>
    <w:basedOn w:val="a0"/>
    <w:rsid w:val="00CE299D"/>
  </w:style>
  <w:style w:type="paragraph" w:styleId="a8">
    <w:name w:val="Balloon Text"/>
    <w:basedOn w:val="a"/>
    <w:semiHidden/>
    <w:rsid w:val="00995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4219E7C051D9947A1B1A3CF9D9CCC42" ma:contentTypeVersion="0" ma:contentTypeDescription="Создание документа." ma:contentTypeScope="" ma:versionID="822b38ede9a47539c07d28a3a5e6ddb4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182038-0626-4CD0-9596-BF326076F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0572DD-55F4-4FA7-BB60-90F93191C6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80456-F530-4BF6-86C1-B702AFF872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GTK RF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GTK RF</dc:creator>
  <cp:lastModifiedBy>Уханов А.И.</cp:lastModifiedBy>
  <cp:revision>2</cp:revision>
  <cp:lastPrinted>2017-05-19T13:48:00Z</cp:lastPrinted>
  <dcterms:created xsi:type="dcterms:W3CDTF">2017-05-26T08:29:00Z</dcterms:created>
  <dcterms:modified xsi:type="dcterms:W3CDTF">2017-05-26T08:29:00Z</dcterms:modified>
</cp:coreProperties>
</file>