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0" w:type="dxa"/>
        <w:tblLayout w:type="fixed"/>
        <w:tblCellMar>
          <w:left w:w="70" w:type="dxa"/>
          <w:right w:w="70" w:type="dxa"/>
        </w:tblCellMar>
        <w:tblLook w:val="0000" w:firstRow="0" w:lastRow="0" w:firstColumn="0" w:lastColumn="0" w:noHBand="0" w:noVBand="0"/>
      </w:tblPr>
      <w:tblGrid>
        <w:gridCol w:w="10065"/>
      </w:tblGrid>
      <w:tr w:rsidR="001168BA" w:rsidRPr="00FE5A7A" w:rsidTr="00813B30">
        <w:tblPrEx>
          <w:tblCellMar>
            <w:top w:w="0" w:type="dxa"/>
            <w:bottom w:w="0" w:type="dxa"/>
          </w:tblCellMar>
        </w:tblPrEx>
        <w:trPr>
          <w:trHeight w:val="1424"/>
        </w:trPr>
        <w:tc>
          <w:tcPr>
            <w:tcW w:w="10065" w:type="dxa"/>
          </w:tcPr>
          <w:p w:rsidR="001168BA" w:rsidRPr="00FE5A7A" w:rsidRDefault="00C65102" w:rsidP="00BC1CE5">
            <w:pPr>
              <w:pStyle w:val="2"/>
              <w:tabs>
                <w:tab w:val="center" w:pos="4962"/>
                <w:tab w:val="left" w:pos="7580"/>
              </w:tabs>
              <w:jc w:val="left"/>
              <w:rPr>
                <w:b w:val="0"/>
                <w:sz w:val="24"/>
                <w:szCs w:val="24"/>
              </w:rPr>
            </w:pPr>
            <w:bookmarkStart w:id="0" w:name="_GoBack"/>
            <w:bookmarkEnd w:id="0"/>
            <w:r w:rsidRPr="00FE5A7A">
              <w:rPr>
                <w:b w:val="0"/>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margin-left:229.35pt;margin-top:1.4pt;width:38.3pt;height:43.2pt;z-index:251657728;visibility:visible;mso-wrap-edited:f">
                  <v:imagedata r:id="rId9" o:title=""/>
                </v:shape>
                <o:OLEObject Type="Embed" ProgID="Word.Picture.8" ShapeID="_x0000_s1050" DrawAspect="Content" ObjectID="_1524993783" r:id="rId10"/>
              </w:pict>
            </w:r>
            <w:r w:rsidR="00B60DC1" w:rsidRPr="00FE5A7A">
              <w:rPr>
                <w:b w:val="0"/>
                <w:sz w:val="24"/>
                <w:szCs w:val="24"/>
              </w:rPr>
              <w:t xml:space="preserve"> </w:t>
            </w:r>
            <w:r w:rsidR="002C1452" w:rsidRPr="00FE5A7A">
              <w:rPr>
                <w:b w:val="0"/>
                <w:sz w:val="24"/>
                <w:szCs w:val="24"/>
              </w:rPr>
              <w:t xml:space="preserve">                                                                                                                                                                                                                                                                                                                                                                                    </w:t>
            </w:r>
            <w:r w:rsidR="00D756B1" w:rsidRPr="00FE5A7A">
              <w:rPr>
                <w:b w:val="0"/>
                <w:sz w:val="24"/>
                <w:szCs w:val="24"/>
              </w:rPr>
              <w:t xml:space="preserve">                                                                                                                                                                                                                                                                                                                                                                                                                                                                                                                                                                                                                                  </w:t>
            </w:r>
          </w:p>
          <w:p w:rsidR="00C65102" w:rsidRPr="00FE5A7A" w:rsidRDefault="00C65102" w:rsidP="00870D08">
            <w:pPr>
              <w:rPr>
                <w:sz w:val="24"/>
                <w:szCs w:val="24"/>
              </w:rPr>
            </w:pPr>
          </w:p>
          <w:p w:rsidR="00C65102" w:rsidRPr="00FE5A7A" w:rsidRDefault="00C65102" w:rsidP="00C34C13">
            <w:pPr>
              <w:tabs>
                <w:tab w:val="left" w:pos="7060"/>
              </w:tabs>
              <w:rPr>
                <w:sz w:val="24"/>
                <w:szCs w:val="24"/>
              </w:rPr>
            </w:pPr>
          </w:p>
          <w:p w:rsidR="00C65102" w:rsidRPr="00DE6189" w:rsidRDefault="00C65102" w:rsidP="00870D08">
            <w:pPr>
              <w:rPr>
                <w:sz w:val="12"/>
                <w:szCs w:val="12"/>
                <w:lang w:val="en-US"/>
              </w:rPr>
            </w:pPr>
          </w:p>
          <w:p w:rsidR="00205E4E" w:rsidRPr="00DE6189" w:rsidRDefault="00205E4E" w:rsidP="00C15B75">
            <w:pPr>
              <w:pStyle w:val="2"/>
              <w:rPr>
                <w:sz w:val="12"/>
                <w:szCs w:val="12"/>
              </w:rPr>
            </w:pPr>
          </w:p>
          <w:p w:rsidR="00C9018C" w:rsidRPr="00DE6189" w:rsidRDefault="00DE6189" w:rsidP="0074621F">
            <w:pPr>
              <w:pStyle w:val="2"/>
              <w:rPr>
                <w:szCs w:val="28"/>
              </w:rPr>
            </w:pPr>
            <w:r w:rsidRPr="00DE6189">
              <w:rPr>
                <w:spacing w:val="60"/>
                <w:szCs w:val="28"/>
              </w:rPr>
              <w:t>ФЕДЕРАЛЬНА</w:t>
            </w:r>
            <w:r w:rsidR="001168BA" w:rsidRPr="00DE6189">
              <w:rPr>
                <w:spacing w:val="60"/>
                <w:szCs w:val="28"/>
              </w:rPr>
              <w:t>Я</w:t>
            </w:r>
            <w:r w:rsidR="001168BA" w:rsidRPr="00DE6189">
              <w:rPr>
                <w:szCs w:val="28"/>
              </w:rPr>
              <w:t xml:space="preserve">   </w:t>
            </w:r>
            <w:r w:rsidRPr="00DE6189">
              <w:rPr>
                <w:spacing w:val="60"/>
                <w:szCs w:val="28"/>
              </w:rPr>
              <w:t>ТАМОЖЕННАЯ</w:t>
            </w:r>
            <w:r>
              <w:rPr>
                <w:szCs w:val="28"/>
              </w:rPr>
              <w:t xml:space="preserve">   </w:t>
            </w:r>
            <w:r w:rsidRPr="00DE6189">
              <w:rPr>
                <w:spacing w:val="60"/>
                <w:szCs w:val="28"/>
              </w:rPr>
              <w:t>СЛУЖБ</w:t>
            </w:r>
            <w:r w:rsidR="001168BA" w:rsidRPr="00DE6189">
              <w:rPr>
                <w:spacing w:val="60"/>
                <w:szCs w:val="28"/>
              </w:rPr>
              <w:t>А</w:t>
            </w:r>
          </w:p>
          <w:p w:rsidR="0074621F" w:rsidRPr="00DE6189" w:rsidRDefault="0074621F" w:rsidP="0074621F">
            <w:pPr>
              <w:jc w:val="center"/>
              <w:rPr>
                <w:sz w:val="8"/>
                <w:szCs w:val="8"/>
              </w:rPr>
            </w:pPr>
          </w:p>
          <w:p w:rsidR="001168BA" w:rsidRPr="00DE6189" w:rsidRDefault="008A35F2" w:rsidP="000033BF">
            <w:pPr>
              <w:pStyle w:val="2"/>
              <w:rPr>
                <w:szCs w:val="28"/>
              </w:rPr>
            </w:pPr>
            <w:r w:rsidRPr="00DE6189">
              <w:rPr>
                <w:spacing w:val="20"/>
                <w:szCs w:val="28"/>
              </w:rPr>
              <w:t>(ФТС РОССИИ)</w:t>
            </w:r>
          </w:p>
        </w:tc>
      </w:tr>
    </w:tbl>
    <w:p w:rsidR="001168BA" w:rsidRPr="00DE6189" w:rsidRDefault="001168BA" w:rsidP="0074621F">
      <w:pPr>
        <w:jc w:val="center"/>
        <w:rPr>
          <w:sz w:val="16"/>
          <w:szCs w:val="16"/>
        </w:rPr>
      </w:pPr>
    </w:p>
    <w:p w:rsidR="001168BA" w:rsidRPr="00DE6189" w:rsidRDefault="00DE6189">
      <w:pPr>
        <w:pStyle w:val="2"/>
        <w:rPr>
          <w:spacing w:val="60"/>
          <w:szCs w:val="28"/>
        </w:rPr>
      </w:pPr>
      <w:r w:rsidRPr="00DE6189">
        <w:rPr>
          <w:spacing w:val="60"/>
          <w:szCs w:val="28"/>
        </w:rPr>
        <w:t>ПРИКА</w:t>
      </w:r>
      <w:r w:rsidR="001168BA" w:rsidRPr="00DE6189">
        <w:rPr>
          <w:spacing w:val="60"/>
          <w:szCs w:val="28"/>
        </w:rPr>
        <w:t>З</w:t>
      </w:r>
    </w:p>
    <w:tbl>
      <w:tblPr>
        <w:tblW w:w="5000" w:type="pct"/>
        <w:tblBorders>
          <w:insideH w:val="single" w:sz="4" w:space="0" w:color="auto"/>
        </w:tblBorders>
        <w:tblLayout w:type="fixed"/>
        <w:tblCellMar>
          <w:left w:w="0" w:type="dxa"/>
          <w:right w:w="0" w:type="dxa"/>
        </w:tblCellMar>
        <w:tblLook w:val="01E0" w:firstRow="1" w:lastRow="1" w:firstColumn="1" w:lastColumn="1" w:noHBand="0" w:noVBand="0"/>
      </w:tblPr>
      <w:tblGrid>
        <w:gridCol w:w="2836"/>
        <w:gridCol w:w="4311"/>
        <w:gridCol w:w="342"/>
        <w:gridCol w:w="2432"/>
      </w:tblGrid>
      <w:tr w:rsidR="00DD3EDB">
        <w:tc>
          <w:tcPr>
            <w:tcW w:w="2835" w:type="dxa"/>
            <w:tcBorders>
              <w:top w:val="nil"/>
              <w:bottom w:val="single" w:sz="4" w:space="0" w:color="auto"/>
            </w:tcBorders>
            <w:vAlign w:val="bottom"/>
          </w:tcPr>
          <w:p w:rsidR="00DD3EDB" w:rsidRPr="00A35572" w:rsidRDefault="00DD3EDB" w:rsidP="00A5331F">
            <w:pPr>
              <w:jc w:val="center"/>
              <w:rPr>
                <w:sz w:val="28"/>
                <w:szCs w:val="28"/>
                <w:lang w:val="en-US"/>
              </w:rPr>
            </w:pPr>
          </w:p>
        </w:tc>
        <w:tc>
          <w:tcPr>
            <w:tcW w:w="4309" w:type="dxa"/>
            <w:vAlign w:val="bottom"/>
          </w:tcPr>
          <w:p w:rsidR="00DD3EDB" w:rsidRPr="00E71C94" w:rsidRDefault="00DD3EDB" w:rsidP="00A5331F">
            <w:pPr>
              <w:rPr>
                <w:sz w:val="28"/>
                <w:szCs w:val="28"/>
                <w:lang w:val="en-US"/>
              </w:rPr>
            </w:pPr>
            <w:r>
              <w:rPr>
                <w:sz w:val="28"/>
                <w:szCs w:val="28"/>
              </w:rPr>
              <w:t xml:space="preserve"> </w:t>
            </w:r>
          </w:p>
        </w:tc>
        <w:tc>
          <w:tcPr>
            <w:tcW w:w="342" w:type="dxa"/>
            <w:vAlign w:val="bottom"/>
          </w:tcPr>
          <w:p w:rsidR="00DD3EDB" w:rsidRDefault="00DD3EDB" w:rsidP="00A5331F">
            <w:pPr>
              <w:jc w:val="center"/>
              <w:rPr>
                <w:sz w:val="28"/>
                <w:szCs w:val="28"/>
              </w:rPr>
            </w:pPr>
            <w:r>
              <w:rPr>
                <w:sz w:val="28"/>
                <w:szCs w:val="28"/>
              </w:rPr>
              <w:t>№</w:t>
            </w:r>
          </w:p>
        </w:tc>
        <w:tc>
          <w:tcPr>
            <w:tcW w:w="2431" w:type="dxa"/>
            <w:tcBorders>
              <w:top w:val="nil"/>
              <w:bottom w:val="single" w:sz="6" w:space="0" w:color="auto"/>
            </w:tcBorders>
            <w:vAlign w:val="bottom"/>
          </w:tcPr>
          <w:p w:rsidR="00DD3EDB" w:rsidRDefault="00DD3EDB" w:rsidP="00A5331F">
            <w:pPr>
              <w:jc w:val="center"/>
              <w:rPr>
                <w:sz w:val="28"/>
                <w:szCs w:val="28"/>
              </w:rPr>
            </w:pPr>
          </w:p>
        </w:tc>
      </w:tr>
    </w:tbl>
    <w:p w:rsidR="001168BA" w:rsidRDefault="001168BA">
      <w:pPr>
        <w:jc w:val="center"/>
        <w:rPr>
          <w:sz w:val="22"/>
        </w:rPr>
      </w:pPr>
      <w:r>
        <w:rPr>
          <w:sz w:val="24"/>
        </w:rPr>
        <w:t>Москва</w:t>
      </w:r>
    </w:p>
    <w:p w:rsidR="001168BA" w:rsidRDefault="001168BA">
      <w:pPr>
        <w:rPr>
          <w:sz w:val="28"/>
        </w:rPr>
      </w:pPr>
    </w:p>
    <w:p w:rsidR="006C0F2F" w:rsidRDefault="006C0F2F">
      <w:pPr>
        <w:rPr>
          <w:sz w:val="28"/>
        </w:rPr>
      </w:pPr>
    </w:p>
    <w:tbl>
      <w:tblPr>
        <w:tblW w:w="9923" w:type="dxa"/>
        <w:tblLayout w:type="fixed"/>
        <w:tblCellMar>
          <w:left w:w="0" w:type="dxa"/>
          <w:right w:w="0" w:type="dxa"/>
        </w:tblCellMar>
        <w:tblLook w:val="0000" w:firstRow="0" w:lastRow="0" w:firstColumn="0" w:lastColumn="0" w:noHBand="0" w:noVBand="0"/>
      </w:tblPr>
      <w:tblGrid>
        <w:gridCol w:w="9923"/>
      </w:tblGrid>
      <w:tr w:rsidR="001168BA" w:rsidRPr="00FE5A7A" w:rsidTr="003450C1">
        <w:tblPrEx>
          <w:tblCellMar>
            <w:top w:w="0" w:type="dxa"/>
            <w:left w:w="0" w:type="dxa"/>
            <w:bottom w:w="0" w:type="dxa"/>
            <w:right w:w="0" w:type="dxa"/>
          </w:tblCellMar>
        </w:tblPrEx>
        <w:trPr>
          <w:cantSplit/>
        </w:trPr>
        <w:tc>
          <w:tcPr>
            <w:tcW w:w="9923" w:type="dxa"/>
          </w:tcPr>
          <w:p w:rsidR="00F349B0" w:rsidRPr="00FE5A7A" w:rsidRDefault="00E32252" w:rsidP="00AD4A69">
            <w:pPr>
              <w:jc w:val="center"/>
              <w:rPr>
                <w:b/>
                <w:sz w:val="28"/>
                <w:szCs w:val="28"/>
              </w:rPr>
            </w:pPr>
            <w:r w:rsidRPr="00FE5A7A">
              <w:rPr>
                <w:b/>
                <w:sz w:val="28"/>
                <w:szCs w:val="28"/>
              </w:rPr>
              <w:t xml:space="preserve">О внесении изменений </w:t>
            </w:r>
            <w:r w:rsidR="00CA3C64" w:rsidRPr="00FE5A7A">
              <w:rPr>
                <w:b/>
                <w:kern w:val="24"/>
                <w:sz w:val="28"/>
                <w:szCs w:val="28"/>
              </w:rPr>
              <w:t xml:space="preserve">в </w:t>
            </w:r>
            <w:r w:rsidRPr="00FE5A7A">
              <w:rPr>
                <w:b/>
                <w:sz w:val="28"/>
                <w:szCs w:val="28"/>
              </w:rPr>
              <w:t xml:space="preserve">приказ ФТС России </w:t>
            </w:r>
            <w:r w:rsidR="0074727E" w:rsidRPr="00FE5A7A">
              <w:rPr>
                <w:b/>
                <w:sz w:val="28"/>
                <w:szCs w:val="28"/>
              </w:rPr>
              <w:t xml:space="preserve">от </w:t>
            </w:r>
            <w:r w:rsidR="001C51BA" w:rsidRPr="00FE5A7A">
              <w:rPr>
                <w:b/>
                <w:sz w:val="28"/>
                <w:szCs w:val="28"/>
              </w:rPr>
              <w:t>9</w:t>
            </w:r>
            <w:r w:rsidR="0074727E" w:rsidRPr="00FE5A7A">
              <w:rPr>
                <w:b/>
                <w:sz w:val="28"/>
                <w:szCs w:val="28"/>
              </w:rPr>
              <w:t xml:space="preserve"> </w:t>
            </w:r>
            <w:r w:rsidR="001C51BA" w:rsidRPr="00FE5A7A">
              <w:rPr>
                <w:b/>
                <w:sz w:val="28"/>
                <w:szCs w:val="28"/>
              </w:rPr>
              <w:t>февраля</w:t>
            </w:r>
            <w:r w:rsidR="0074727E" w:rsidRPr="00FE5A7A">
              <w:rPr>
                <w:b/>
                <w:sz w:val="28"/>
                <w:szCs w:val="28"/>
              </w:rPr>
              <w:t xml:space="preserve"> </w:t>
            </w:r>
            <w:r w:rsidRPr="00FE5A7A">
              <w:rPr>
                <w:b/>
                <w:sz w:val="28"/>
                <w:szCs w:val="28"/>
              </w:rPr>
              <w:t>20</w:t>
            </w:r>
            <w:r w:rsidR="00761F97" w:rsidRPr="00FE5A7A">
              <w:rPr>
                <w:b/>
                <w:sz w:val="28"/>
                <w:szCs w:val="28"/>
              </w:rPr>
              <w:t>1</w:t>
            </w:r>
            <w:r w:rsidR="001C51BA" w:rsidRPr="00FE5A7A">
              <w:rPr>
                <w:b/>
                <w:sz w:val="28"/>
                <w:szCs w:val="28"/>
              </w:rPr>
              <w:t>5</w:t>
            </w:r>
            <w:r w:rsidRPr="00FE5A7A">
              <w:rPr>
                <w:b/>
                <w:sz w:val="28"/>
                <w:szCs w:val="28"/>
              </w:rPr>
              <w:t xml:space="preserve"> г. №</w:t>
            </w:r>
            <w:r w:rsidR="00761F97" w:rsidRPr="00FE5A7A">
              <w:rPr>
                <w:b/>
                <w:sz w:val="28"/>
                <w:szCs w:val="28"/>
              </w:rPr>
              <w:t> </w:t>
            </w:r>
            <w:r w:rsidR="001C51BA" w:rsidRPr="00FE5A7A">
              <w:rPr>
                <w:b/>
                <w:sz w:val="28"/>
                <w:szCs w:val="28"/>
              </w:rPr>
              <w:t>207</w:t>
            </w:r>
          </w:p>
        </w:tc>
      </w:tr>
      <w:tr w:rsidR="001168BA" w:rsidRPr="00ED3164" w:rsidTr="003450C1">
        <w:tblPrEx>
          <w:tblCellMar>
            <w:top w:w="0" w:type="dxa"/>
            <w:left w:w="0" w:type="dxa"/>
            <w:bottom w:w="0" w:type="dxa"/>
            <w:right w:w="0" w:type="dxa"/>
          </w:tblCellMar>
        </w:tblPrEx>
        <w:trPr>
          <w:cantSplit/>
          <w:trHeight w:val="278"/>
        </w:trPr>
        <w:tc>
          <w:tcPr>
            <w:tcW w:w="9923" w:type="dxa"/>
          </w:tcPr>
          <w:p w:rsidR="001168BA" w:rsidRPr="00ED3164" w:rsidRDefault="001168BA" w:rsidP="00ED3164">
            <w:pPr>
              <w:pStyle w:val="4"/>
              <w:rPr>
                <w:sz w:val="28"/>
                <w:szCs w:val="28"/>
                <w:lang w:val="ru-RU"/>
              </w:rPr>
            </w:pPr>
            <w:r w:rsidRPr="00ED3164">
              <w:rPr>
                <w:sz w:val="28"/>
                <w:szCs w:val="28"/>
                <w:lang w:val="ru-RU"/>
              </w:rPr>
              <w:t xml:space="preserve">Разрыв раздела. Удалять не </w:t>
            </w:r>
            <w:r w:rsidR="00ED3164">
              <w:rPr>
                <w:sz w:val="28"/>
                <w:szCs w:val="28"/>
                <w:lang w:val="ru-RU"/>
              </w:rPr>
              <w:t>р</w:t>
            </w:r>
            <w:r w:rsidRPr="00ED3164">
              <w:rPr>
                <w:sz w:val="28"/>
                <w:szCs w:val="28"/>
                <w:lang w:val="ru-RU"/>
              </w:rPr>
              <w:t>екомендуется</w:t>
            </w:r>
          </w:p>
        </w:tc>
      </w:tr>
    </w:tbl>
    <w:p w:rsidR="001168BA" w:rsidRPr="00ED3164" w:rsidRDefault="001168BA">
      <w:pPr>
        <w:jc w:val="both"/>
        <w:rPr>
          <w:sz w:val="28"/>
          <w:szCs w:val="28"/>
        </w:rPr>
        <w:sectPr w:rsidR="001168BA" w:rsidRPr="00ED3164" w:rsidSect="00D620CD">
          <w:headerReference w:type="even" r:id="rId11"/>
          <w:headerReference w:type="default" r:id="rId12"/>
          <w:footerReference w:type="even" r:id="rId13"/>
          <w:footerReference w:type="default" r:id="rId14"/>
          <w:type w:val="continuous"/>
          <w:pgSz w:w="11906" w:h="16838"/>
          <w:pgMar w:top="567" w:right="851" w:bottom="1134" w:left="1134" w:header="284" w:footer="284" w:gutter="0"/>
          <w:cols w:space="720"/>
          <w:titlePg/>
          <w:docGrid w:linePitch="272"/>
        </w:sectPr>
      </w:pPr>
    </w:p>
    <w:p w:rsidR="007778DB" w:rsidRPr="006C0F2F" w:rsidRDefault="007778DB" w:rsidP="009B1727">
      <w:pPr>
        <w:spacing w:before="76"/>
        <w:jc w:val="both"/>
        <w:rPr>
          <w:sz w:val="32"/>
          <w:szCs w:val="26"/>
        </w:rPr>
      </w:pPr>
    </w:p>
    <w:p w:rsidR="007778DB" w:rsidRPr="00FE5A7A" w:rsidRDefault="001B5095" w:rsidP="00ED3164">
      <w:pPr>
        <w:jc w:val="both"/>
        <w:rPr>
          <w:spacing w:val="-4"/>
          <w:sz w:val="28"/>
          <w:szCs w:val="28"/>
        </w:rPr>
      </w:pPr>
      <w:r w:rsidRPr="00FE5A7A">
        <w:rPr>
          <w:sz w:val="28"/>
          <w:szCs w:val="28"/>
        </w:rPr>
        <w:t>ПРИКАЗЫВАЮ</w:t>
      </w:r>
      <w:r w:rsidR="007778DB" w:rsidRPr="00FE5A7A">
        <w:rPr>
          <w:sz w:val="28"/>
          <w:szCs w:val="28"/>
        </w:rPr>
        <w:t>:</w:t>
      </w:r>
    </w:p>
    <w:p w:rsidR="001B5095" w:rsidRPr="00FE5A7A" w:rsidRDefault="001B5095" w:rsidP="00ED3164">
      <w:pPr>
        <w:jc w:val="both"/>
        <w:rPr>
          <w:spacing w:val="-4"/>
          <w:sz w:val="28"/>
          <w:szCs w:val="28"/>
        </w:rPr>
      </w:pPr>
    </w:p>
    <w:p w:rsidR="00FE0DE6" w:rsidRPr="00FE5A7A" w:rsidRDefault="006D1AEC" w:rsidP="006D1AEC">
      <w:pPr>
        <w:ind w:firstLine="709"/>
        <w:jc w:val="both"/>
        <w:rPr>
          <w:spacing w:val="-4"/>
          <w:kern w:val="24"/>
          <w:sz w:val="28"/>
          <w:szCs w:val="28"/>
        </w:rPr>
      </w:pPr>
      <w:r w:rsidRPr="00FE5A7A">
        <w:rPr>
          <w:spacing w:val="-4"/>
          <w:kern w:val="24"/>
          <w:sz w:val="28"/>
          <w:szCs w:val="28"/>
        </w:rPr>
        <w:t>1. </w:t>
      </w:r>
      <w:r w:rsidR="00FE0DE6" w:rsidRPr="00FE5A7A">
        <w:rPr>
          <w:spacing w:val="-4"/>
          <w:kern w:val="24"/>
          <w:sz w:val="28"/>
          <w:szCs w:val="28"/>
        </w:rPr>
        <w:t xml:space="preserve">Преамбулу приказа ФТС России от 9 февраля 2015 г. № 207 </w:t>
      </w:r>
      <w:r w:rsidR="007741D0">
        <w:rPr>
          <w:spacing w:val="-4"/>
          <w:kern w:val="24"/>
          <w:sz w:val="28"/>
          <w:szCs w:val="28"/>
        </w:rPr>
        <w:br/>
      </w:r>
      <w:r w:rsidR="00FE0DE6" w:rsidRPr="00FE5A7A">
        <w:rPr>
          <w:spacing w:val="-4"/>
          <w:kern w:val="24"/>
          <w:sz w:val="28"/>
          <w:szCs w:val="28"/>
        </w:rPr>
        <w:t xml:space="preserve">«Об утверждении Положения об осуществлении внутреннего финансового аудита </w:t>
      </w:r>
      <w:r w:rsidR="007741D0">
        <w:rPr>
          <w:spacing w:val="-4"/>
          <w:kern w:val="24"/>
          <w:sz w:val="28"/>
          <w:szCs w:val="28"/>
        </w:rPr>
        <w:br/>
      </w:r>
      <w:r w:rsidR="00FE0DE6" w:rsidRPr="00FE5A7A">
        <w:rPr>
          <w:spacing w:val="-4"/>
          <w:kern w:val="24"/>
          <w:sz w:val="28"/>
          <w:szCs w:val="28"/>
        </w:rPr>
        <w:t>в Федеральной таможенной службе» (зарегистрирован Минюстом России 07.05.2015, регистрационный № 37173) (далее – приказ) изложить в следующей редакции:</w:t>
      </w:r>
    </w:p>
    <w:p w:rsidR="00FE0DE6" w:rsidRPr="00FE5A7A" w:rsidRDefault="00FE0DE6" w:rsidP="006D1AEC">
      <w:pPr>
        <w:ind w:firstLine="709"/>
        <w:jc w:val="both"/>
        <w:rPr>
          <w:spacing w:val="-4"/>
          <w:kern w:val="24"/>
          <w:sz w:val="28"/>
          <w:szCs w:val="28"/>
        </w:rPr>
      </w:pPr>
      <w:r w:rsidRPr="00FE5A7A">
        <w:rPr>
          <w:spacing w:val="-4"/>
          <w:kern w:val="24"/>
          <w:sz w:val="28"/>
          <w:szCs w:val="28"/>
        </w:rPr>
        <w:t xml:space="preserve">«В соответствии с Правилами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утвержденными постановлением Правительства Российской Федерации от 17 марта 2014 г. № 193 </w:t>
      </w:r>
      <w:r w:rsidR="00DB1103" w:rsidRPr="00FE5A7A">
        <w:rPr>
          <w:spacing w:val="-4"/>
          <w:kern w:val="24"/>
          <w:sz w:val="28"/>
          <w:szCs w:val="28"/>
        </w:rPr>
        <w:t>(Собрание законодательства Российской Федерации, 2014, № 12, ст. 1290; 2015, № 16, ст. 2393</w:t>
      </w:r>
      <w:r w:rsidR="00DB1103">
        <w:rPr>
          <w:spacing w:val="-4"/>
          <w:kern w:val="24"/>
          <w:sz w:val="28"/>
          <w:szCs w:val="28"/>
        </w:rPr>
        <w:t>; 2016, № 18, ст. 2632</w:t>
      </w:r>
      <w:r w:rsidR="00DB1103" w:rsidRPr="00FE5A7A">
        <w:rPr>
          <w:spacing w:val="-4"/>
          <w:kern w:val="24"/>
          <w:sz w:val="28"/>
          <w:szCs w:val="28"/>
        </w:rPr>
        <w:t>)</w:t>
      </w:r>
      <w:r w:rsidRPr="00FE5A7A">
        <w:rPr>
          <w:spacing w:val="-4"/>
          <w:kern w:val="24"/>
          <w:sz w:val="28"/>
          <w:szCs w:val="28"/>
        </w:rPr>
        <w:t xml:space="preserve">, </w:t>
      </w:r>
      <w:r w:rsidRPr="00B27993">
        <w:rPr>
          <w:spacing w:val="60"/>
          <w:kern w:val="24"/>
          <w:sz w:val="28"/>
          <w:szCs w:val="28"/>
        </w:rPr>
        <w:t>приказыва</w:t>
      </w:r>
      <w:r w:rsidRPr="004C570C">
        <w:rPr>
          <w:kern w:val="24"/>
          <w:sz w:val="28"/>
          <w:szCs w:val="28"/>
        </w:rPr>
        <w:t>ю</w:t>
      </w:r>
      <w:r w:rsidRPr="00FE5A7A">
        <w:rPr>
          <w:spacing w:val="-4"/>
          <w:kern w:val="24"/>
          <w:sz w:val="28"/>
          <w:szCs w:val="28"/>
        </w:rPr>
        <w:t>:».</w:t>
      </w:r>
    </w:p>
    <w:p w:rsidR="004B0191" w:rsidRPr="00FE5A7A" w:rsidRDefault="006D1AEC" w:rsidP="00AD4A69">
      <w:pPr>
        <w:widowControl w:val="0"/>
        <w:autoSpaceDE w:val="0"/>
        <w:autoSpaceDN w:val="0"/>
        <w:adjustRightInd w:val="0"/>
        <w:ind w:firstLine="709"/>
        <w:jc w:val="both"/>
        <w:rPr>
          <w:spacing w:val="-4"/>
          <w:sz w:val="28"/>
          <w:szCs w:val="28"/>
        </w:rPr>
      </w:pPr>
      <w:r w:rsidRPr="00FE5A7A">
        <w:rPr>
          <w:spacing w:val="-4"/>
          <w:kern w:val="24"/>
          <w:sz w:val="28"/>
          <w:szCs w:val="28"/>
        </w:rPr>
        <w:t>2. Внести в Положение</w:t>
      </w:r>
      <w:r w:rsidR="00E328CB" w:rsidRPr="00FE5A7A">
        <w:rPr>
          <w:spacing w:val="-4"/>
          <w:kern w:val="24"/>
          <w:sz w:val="28"/>
          <w:szCs w:val="28"/>
        </w:rPr>
        <w:t xml:space="preserve"> об осуществлении внутреннего финансового аудита</w:t>
      </w:r>
      <w:r w:rsidRPr="00FE5A7A">
        <w:rPr>
          <w:spacing w:val="-4"/>
          <w:kern w:val="24"/>
          <w:sz w:val="28"/>
          <w:szCs w:val="28"/>
        </w:rPr>
        <w:t xml:space="preserve"> </w:t>
      </w:r>
      <w:r w:rsidR="00F310FF" w:rsidRPr="00FE5A7A">
        <w:rPr>
          <w:spacing w:val="-4"/>
          <w:kern w:val="24"/>
          <w:sz w:val="28"/>
          <w:szCs w:val="28"/>
        </w:rPr>
        <w:br/>
      </w:r>
      <w:r w:rsidR="00E328CB" w:rsidRPr="00FE5A7A">
        <w:rPr>
          <w:spacing w:val="-4"/>
          <w:kern w:val="24"/>
          <w:sz w:val="28"/>
          <w:szCs w:val="28"/>
        </w:rPr>
        <w:t>в Федеральной таможенной службе</w:t>
      </w:r>
      <w:r w:rsidRPr="00FE5A7A">
        <w:rPr>
          <w:spacing w:val="-4"/>
          <w:sz w:val="28"/>
          <w:szCs w:val="28"/>
        </w:rPr>
        <w:t>, утвержденное приказом, следующие изменения:</w:t>
      </w:r>
    </w:p>
    <w:p w:rsidR="005225A7" w:rsidRPr="00FE5A7A" w:rsidRDefault="006D1AEC" w:rsidP="001E278D">
      <w:pPr>
        <w:autoSpaceDE w:val="0"/>
        <w:autoSpaceDN w:val="0"/>
        <w:adjustRightInd w:val="0"/>
        <w:ind w:firstLine="709"/>
        <w:jc w:val="both"/>
        <w:rPr>
          <w:spacing w:val="-4"/>
          <w:sz w:val="28"/>
          <w:szCs w:val="28"/>
        </w:rPr>
      </w:pPr>
      <w:r w:rsidRPr="00FE5A7A">
        <w:rPr>
          <w:spacing w:val="-4"/>
          <w:sz w:val="28"/>
          <w:szCs w:val="28"/>
        </w:rPr>
        <w:t>1) пункт 1 изложить в следующей редакции:</w:t>
      </w:r>
    </w:p>
    <w:p w:rsidR="005225A7" w:rsidRPr="00FE5A7A" w:rsidRDefault="005225A7" w:rsidP="00C332EE">
      <w:pPr>
        <w:widowControl w:val="0"/>
        <w:ind w:firstLine="720"/>
        <w:jc w:val="both"/>
        <w:rPr>
          <w:spacing w:val="-4"/>
          <w:sz w:val="28"/>
          <w:szCs w:val="28"/>
        </w:rPr>
      </w:pPr>
      <w:r w:rsidRPr="00FE5A7A">
        <w:rPr>
          <w:spacing w:val="-4"/>
          <w:sz w:val="28"/>
          <w:szCs w:val="28"/>
        </w:rPr>
        <w:t>«</w:t>
      </w:r>
      <w:r w:rsidR="006D1AEC" w:rsidRPr="00FE5A7A">
        <w:rPr>
          <w:spacing w:val="-4"/>
          <w:sz w:val="28"/>
          <w:szCs w:val="28"/>
        </w:rPr>
        <w:t>1. </w:t>
      </w:r>
      <w:r w:rsidRPr="00FE5A7A">
        <w:rPr>
          <w:spacing w:val="-4"/>
          <w:sz w:val="28"/>
          <w:szCs w:val="28"/>
        </w:rPr>
        <w:t xml:space="preserve">Положение об осуществлении внутреннего финансового аудита </w:t>
      </w:r>
      <w:r w:rsidR="007741D0">
        <w:rPr>
          <w:spacing w:val="-4"/>
          <w:sz w:val="28"/>
          <w:szCs w:val="28"/>
        </w:rPr>
        <w:br/>
      </w:r>
      <w:r w:rsidRPr="00FE5A7A">
        <w:rPr>
          <w:spacing w:val="-4"/>
          <w:sz w:val="28"/>
          <w:szCs w:val="28"/>
        </w:rPr>
        <w:t>в Федеральной таможенной службе (далее – Положение) разработано в соответствии с требованиями Правил осуществления главными распорядителями (распорядителями) средств федерального бюджета</w:t>
      </w:r>
      <w:r w:rsidR="00094852" w:rsidRPr="00FE5A7A">
        <w:rPr>
          <w:spacing w:val="-4"/>
          <w:sz w:val="28"/>
          <w:szCs w:val="28"/>
        </w:rPr>
        <w:t xml:space="preserve"> (бюджета государственного внебюджетного фонда Российской Федерации)</w:t>
      </w:r>
      <w:r w:rsidRPr="00FE5A7A">
        <w:rPr>
          <w:spacing w:val="-4"/>
          <w:sz w:val="28"/>
          <w:szCs w:val="28"/>
        </w:rPr>
        <w:t>, главными администраторами (администраторами) доходов федерального бюджета</w:t>
      </w:r>
      <w:r w:rsidR="00094852" w:rsidRPr="00FE5A7A">
        <w:rPr>
          <w:spacing w:val="-4"/>
          <w:sz w:val="28"/>
          <w:szCs w:val="28"/>
        </w:rPr>
        <w:t xml:space="preserve"> (бюджета государственного внебюджетного фонда Российской Федерации)</w:t>
      </w:r>
      <w:r w:rsidRPr="00FE5A7A">
        <w:rPr>
          <w:spacing w:val="-4"/>
          <w:sz w:val="28"/>
          <w:szCs w:val="28"/>
        </w:rPr>
        <w:t xml:space="preserve">, главными администраторами (администраторами) источников финансирования дефицита федерального бюджета </w:t>
      </w:r>
      <w:r w:rsidR="00094852" w:rsidRPr="00FE5A7A">
        <w:rPr>
          <w:spacing w:val="-4"/>
          <w:sz w:val="28"/>
          <w:szCs w:val="28"/>
        </w:rPr>
        <w:t xml:space="preserve">(бюджета государственного внебюджетного фонда Российской Федерации) </w:t>
      </w:r>
      <w:r w:rsidR="007741D0">
        <w:rPr>
          <w:spacing w:val="-4"/>
          <w:sz w:val="28"/>
          <w:szCs w:val="28"/>
        </w:rPr>
        <w:br/>
      </w:r>
      <w:r w:rsidR="00094852" w:rsidRPr="00FE5A7A">
        <w:rPr>
          <w:spacing w:val="-4"/>
          <w:sz w:val="28"/>
          <w:szCs w:val="28"/>
        </w:rPr>
        <w:t xml:space="preserve">(далее – главный администратор бюджетных средств, администратор бюджетных средств) </w:t>
      </w:r>
      <w:r w:rsidRPr="00FE5A7A">
        <w:rPr>
          <w:spacing w:val="-4"/>
          <w:sz w:val="28"/>
          <w:szCs w:val="28"/>
        </w:rPr>
        <w:t xml:space="preserve">внутреннего финансового контроля и внутреннего финансового аудита, утвержденных </w:t>
      </w:r>
      <w:hyperlink r:id="rId15" w:history="1">
        <w:r w:rsidRPr="00FE5A7A">
          <w:rPr>
            <w:spacing w:val="-4"/>
            <w:sz w:val="28"/>
            <w:szCs w:val="28"/>
          </w:rPr>
          <w:t>постановлением</w:t>
        </w:r>
      </w:hyperlink>
      <w:r w:rsidRPr="00FE5A7A">
        <w:rPr>
          <w:spacing w:val="-4"/>
          <w:sz w:val="28"/>
          <w:szCs w:val="28"/>
        </w:rPr>
        <w:t xml:space="preserve"> Правительства Российской Федерации от 17 марта </w:t>
      </w:r>
      <w:smartTag w:uri="urn:schemas-microsoft-com:office:smarttags" w:element="metricconverter">
        <w:smartTagPr>
          <w:attr w:name="ProductID" w:val="2014 г"/>
        </w:smartTagPr>
        <w:r w:rsidRPr="00FE5A7A">
          <w:rPr>
            <w:spacing w:val="-4"/>
            <w:sz w:val="28"/>
            <w:szCs w:val="28"/>
          </w:rPr>
          <w:lastRenderedPageBreak/>
          <w:t>2014 г</w:t>
        </w:r>
      </w:smartTag>
      <w:r w:rsidR="00FE5A7A">
        <w:rPr>
          <w:spacing w:val="-4"/>
          <w:sz w:val="28"/>
          <w:szCs w:val="28"/>
        </w:rPr>
        <w:t>. № </w:t>
      </w:r>
      <w:r w:rsidRPr="00FE5A7A">
        <w:rPr>
          <w:spacing w:val="-4"/>
          <w:sz w:val="28"/>
          <w:szCs w:val="28"/>
        </w:rPr>
        <w:t xml:space="preserve">193 </w:t>
      </w:r>
      <w:r w:rsidR="00DB1103" w:rsidRPr="00FE5A7A">
        <w:rPr>
          <w:spacing w:val="-4"/>
          <w:kern w:val="24"/>
          <w:sz w:val="28"/>
          <w:szCs w:val="28"/>
        </w:rPr>
        <w:t>(Собрание законодательства Российской Федерации, 2014, № 12, ст. 1290; 2015, № 16, ст. 2393</w:t>
      </w:r>
      <w:r w:rsidR="00DB1103">
        <w:rPr>
          <w:spacing w:val="-4"/>
          <w:kern w:val="24"/>
          <w:sz w:val="28"/>
          <w:szCs w:val="28"/>
        </w:rPr>
        <w:t>; 2016, № 18, ст. 2632</w:t>
      </w:r>
      <w:r w:rsidR="00DB1103" w:rsidRPr="00FE5A7A">
        <w:rPr>
          <w:spacing w:val="-4"/>
          <w:kern w:val="24"/>
          <w:sz w:val="28"/>
          <w:szCs w:val="28"/>
        </w:rPr>
        <w:t>)</w:t>
      </w:r>
      <w:r w:rsidRPr="00FE5A7A">
        <w:rPr>
          <w:spacing w:val="-4"/>
          <w:sz w:val="28"/>
          <w:szCs w:val="28"/>
        </w:rPr>
        <w:t>, и в целях повышения эффективности осуществления внутреннего финансового аудита в Федеральной таможенной службе.</w:t>
      </w:r>
      <w:r w:rsidR="00ED36DF" w:rsidRPr="00FE5A7A">
        <w:rPr>
          <w:spacing w:val="-4"/>
          <w:sz w:val="28"/>
          <w:szCs w:val="28"/>
        </w:rPr>
        <w:t>»;</w:t>
      </w:r>
    </w:p>
    <w:p w:rsidR="00F2388D" w:rsidRPr="00FE5A7A" w:rsidRDefault="006D1AEC" w:rsidP="004B0191">
      <w:pPr>
        <w:widowControl w:val="0"/>
        <w:autoSpaceDE w:val="0"/>
        <w:autoSpaceDN w:val="0"/>
        <w:adjustRightInd w:val="0"/>
        <w:ind w:firstLine="709"/>
        <w:jc w:val="both"/>
        <w:rPr>
          <w:spacing w:val="-4"/>
          <w:sz w:val="28"/>
          <w:szCs w:val="28"/>
        </w:rPr>
      </w:pPr>
      <w:r w:rsidRPr="00FE5A7A">
        <w:rPr>
          <w:spacing w:val="-4"/>
          <w:sz w:val="28"/>
          <w:szCs w:val="28"/>
        </w:rPr>
        <w:t>2) </w:t>
      </w:r>
      <w:hyperlink r:id="rId16" w:history="1">
        <w:r w:rsidR="006446D2" w:rsidRPr="00FE5A7A">
          <w:rPr>
            <w:spacing w:val="-4"/>
            <w:sz w:val="28"/>
            <w:szCs w:val="28"/>
          </w:rPr>
          <w:t>пункт</w:t>
        </w:r>
        <w:r w:rsidRPr="00FE5A7A">
          <w:rPr>
            <w:spacing w:val="-4"/>
            <w:sz w:val="28"/>
            <w:szCs w:val="28"/>
          </w:rPr>
          <w:t>ы</w:t>
        </w:r>
        <w:r w:rsidR="006446D2" w:rsidRPr="00FE5A7A">
          <w:rPr>
            <w:spacing w:val="-4"/>
            <w:sz w:val="28"/>
            <w:szCs w:val="28"/>
          </w:rPr>
          <w:t xml:space="preserve"> 3</w:t>
        </w:r>
      </w:hyperlink>
      <w:r w:rsidRPr="00FE5A7A">
        <w:rPr>
          <w:spacing w:val="-4"/>
          <w:sz w:val="28"/>
          <w:szCs w:val="28"/>
        </w:rPr>
        <w:t xml:space="preserve"> и 4</w:t>
      </w:r>
      <w:r w:rsidR="006446D2" w:rsidRPr="00FE5A7A">
        <w:rPr>
          <w:spacing w:val="-4"/>
          <w:sz w:val="28"/>
          <w:szCs w:val="28"/>
        </w:rPr>
        <w:t xml:space="preserve"> </w:t>
      </w:r>
      <w:r w:rsidR="00F2388D" w:rsidRPr="00FE5A7A">
        <w:rPr>
          <w:spacing w:val="-4"/>
          <w:sz w:val="28"/>
          <w:szCs w:val="28"/>
        </w:rPr>
        <w:t>изложить в следующей редакции:</w:t>
      </w:r>
    </w:p>
    <w:p w:rsidR="00ED36DF" w:rsidRPr="00FE5A7A" w:rsidRDefault="00B52B97" w:rsidP="006D1AEC">
      <w:pPr>
        <w:widowControl w:val="0"/>
        <w:autoSpaceDE w:val="0"/>
        <w:autoSpaceDN w:val="0"/>
        <w:adjustRightInd w:val="0"/>
        <w:ind w:firstLine="709"/>
        <w:jc w:val="both"/>
        <w:rPr>
          <w:spacing w:val="-4"/>
          <w:sz w:val="28"/>
          <w:szCs w:val="28"/>
        </w:rPr>
      </w:pPr>
      <w:r w:rsidRPr="00FE5A7A">
        <w:rPr>
          <w:spacing w:val="-4"/>
          <w:sz w:val="28"/>
          <w:szCs w:val="28"/>
        </w:rPr>
        <w:t>«</w:t>
      </w:r>
      <w:r w:rsidR="006D1AEC" w:rsidRPr="00FE5A7A">
        <w:rPr>
          <w:spacing w:val="-4"/>
          <w:sz w:val="28"/>
          <w:szCs w:val="28"/>
        </w:rPr>
        <w:t>3. </w:t>
      </w:r>
      <w:r w:rsidRPr="00FE5A7A">
        <w:rPr>
          <w:spacing w:val="-4"/>
          <w:sz w:val="28"/>
          <w:szCs w:val="28"/>
        </w:rPr>
        <w:t xml:space="preserve">Объектами внутреннего финансового аудита являются </w:t>
      </w:r>
      <w:r w:rsidR="003E166D" w:rsidRPr="00FE5A7A">
        <w:rPr>
          <w:spacing w:val="-4"/>
          <w:sz w:val="28"/>
          <w:szCs w:val="28"/>
        </w:rPr>
        <w:t xml:space="preserve">структурные подразделения </w:t>
      </w:r>
      <w:r w:rsidRPr="00FE5A7A">
        <w:rPr>
          <w:spacing w:val="-4"/>
          <w:sz w:val="28"/>
          <w:szCs w:val="28"/>
        </w:rPr>
        <w:t xml:space="preserve">ФТС России, региональные таможенные управления, таможни, учреждения, находящиеся в ведении ФТС России (далее – </w:t>
      </w:r>
      <w:r w:rsidR="002A70DA" w:rsidRPr="00FE5A7A">
        <w:rPr>
          <w:spacing w:val="-4"/>
          <w:sz w:val="28"/>
          <w:szCs w:val="28"/>
        </w:rPr>
        <w:t xml:space="preserve">объекты </w:t>
      </w:r>
      <w:r w:rsidR="00761FB8" w:rsidRPr="00FE5A7A">
        <w:rPr>
          <w:color w:val="000000"/>
          <w:spacing w:val="-4"/>
          <w:sz w:val="28"/>
          <w:szCs w:val="28"/>
        </w:rPr>
        <w:t>внутреннего финансового</w:t>
      </w:r>
      <w:r w:rsidR="00761FB8" w:rsidRPr="00FE5A7A">
        <w:rPr>
          <w:spacing w:val="-4"/>
          <w:sz w:val="28"/>
          <w:szCs w:val="28"/>
        </w:rPr>
        <w:t xml:space="preserve"> </w:t>
      </w:r>
      <w:r w:rsidR="002A70DA" w:rsidRPr="00FE5A7A">
        <w:rPr>
          <w:spacing w:val="-4"/>
          <w:sz w:val="28"/>
          <w:szCs w:val="28"/>
        </w:rPr>
        <w:t>аудита</w:t>
      </w:r>
      <w:r w:rsidRPr="00FE5A7A">
        <w:rPr>
          <w:spacing w:val="-4"/>
          <w:sz w:val="28"/>
          <w:szCs w:val="28"/>
        </w:rPr>
        <w:t>).</w:t>
      </w:r>
    </w:p>
    <w:p w:rsidR="002A70DA" w:rsidRDefault="00B27993" w:rsidP="00ED36DF">
      <w:pPr>
        <w:ind w:firstLine="720"/>
        <w:jc w:val="both"/>
        <w:rPr>
          <w:spacing w:val="-4"/>
          <w:sz w:val="28"/>
          <w:szCs w:val="28"/>
        </w:rPr>
      </w:pPr>
      <w:r>
        <w:rPr>
          <w:spacing w:val="-4"/>
          <w:sz w:val="28"/>
          <w:szCs w:val="28"/>
        </w:rPr>
        <w:t>4</w:t>
      </w:r>
      <w:r w:rsidR="006D1AEC" w:rsidRPr="00FE5A7A">
        <w:rPr>
          <w:spacing w:val="-4"/>
          <w:sz w:val="28"/>
          <w:szCs w:val="28"/>
        </w:rPr>
        <w:t>. </w:t>
      </w:r>
      <w:r w:rsidR="00ED36DF" w:rsidRPr="00FE5A7A">
        <w:rPr>
          <w:spacing w:val="-4"/>
          <w:sz w:val="28"/>
          <w:szCs w:val="28"/>
        </w:rPr>
        <w:t xml:space="preserve">Субъектами внутреннего финансового аудита являются Контрольно-ревизионное управление ФТС России, контрольно-ревизионные подразделения региональных таможенных управлений и (или) уполномоченные должностные лица таможенных органов и (или) учреждений, наделенные полномочиями </w:t>
      </w:r>
      <w:r w:rsidR="007741D0">
        <w:rPr>
          <w:spacing w:val="-4"/>
          <w:sz w:val="28"/>
          <w:szCs w:val="28"/>
        </w:rPr>
        <w:br/>
      </w:r>
      <w:r w:rsidR="00ED36DF" w:rsidRPr="00FE5A7A">
        <w:rPr>
          <w:spacing w:val="-4"/>
          <w:sz w:val="28"/>
          <w:szCs w:val="28"/>
        </w:rPr>
        <w:t>по осуществлению внутреннего финансового аудита, являющихся главными администраторами бюджетных средств, администраторами бюджетных средств (далее –</w:t>
      </w:r>
      <w:r w:rsidR="00D0378D" w:rsidRPr="00FE5A7A">
        <w:rPr>
          <w:spacing w:val="-4"/>
          <w:sz w:val="28"/>
          <w:szCs w:val="28"/>
        </w:rPr>
        <w:t xml:space="preserve"> субъекты </w:t>
      </w:r>
      <w:r w:rsidR="00761FB8" w:rsidRPr="00FE5A7A">
        <w:rPr>
          <w:color w:val="000000"/>
          <w:spacing w:val="-4"/>
          <w:sz w:val="28"/>
          <w:szCs w:val="28"/>
        </w:rPr>
        <w:t>внутреннего финансового</w:t>
      </w:r>
      <w:r w:rsidR="00761FB8" w:rsidRPr="00FE5A7A">
        <w:rPr>
          <w:spacing w:val="-4"/>
          <w:sz w:val="28"/>
          <w:szCs w:val="28"/>
        </w:rPr>
        <w:t xml:space="preserve"> </w:t>
      </w:r>
      <w:r w:rsidR="00D0378D" w:rsidRPr="00FE5A7A">
        <w:rPr>
          <w:spacing w:val="-4"/>
          <w:sz w:val="28"/>
          <w:szCs w:val="28"/>
        </w:rPr>
        <w:t>аудита</w:t>
      </w:r>
      <w:r w:rsidR="00ED36DF" w:rsidRPr="00FE5A7A">
        <w:rPr>
          <w:spacing w:val="-4"/>
          <w:sz w:val="28"/>
          <w:szCs w:val="28"/>
        </w:rPr>
        <w:t>).</w:t>
      </w:r>
      <w:r w:rsidR="00D0378D" w:rsidRPr="00FE5A7A">
        <w:rPr>
          <w:spacing w:val="-4"/>
          <w:sz w:val="28"/>
          <w:szCs w:val="28"/>
        </w:rPr>
        <w:t>»;</w:t>
      </w:r>
    </w:p>
    <w:p w:rsidR="00FE5A7A" w:rsidRDefault="00FE5A7A" w:rsidP="00CC5011">
      <w:pPr>
        <w:ind w:firstLine="720"/>
        <w:jc w:val="both"/>
        <w:rPr>
          <w:spacing w:val="-4"/>
          <w:sz w:val="28"/>
          <w:szCs w:val="28"/>
        </w:rPr>
      </w:pPr>
      <w:r>
        <w:rPr>
          <w:spacing w:val="-4"/>
          <w:sz w:val="28"/>
          <w:szCs w:val="28"/>
        </w:rPr>
        <w:t>3) </w:t>
      </w:r>
      <w:r w:rsidR="005E7FC8">
        <w:rPr>
          <w:spacing w:val="-4"/>
          <w:sz w:val="28"/>
          <w:szCs w:val="28"/>
        </w:rPr>
        <w:t xml:space="preserve">в </w:t>
      </w:r>
      <w:r>
        <w:rPr>
          <w:spacing w:val="-4"/>
          <w:sz w:val="28"/>
          <w:szCs w:val="28"/>
        </w:rPr>
        <w:t>подпункт</w:t>
      </w:r>
      <w:r w:rsidR="005E7FC8">
        <w:rPr>
          <w:spacing w:val="-4"/>
          <w:sz w:val="28"/>
          <w:szCs w:val="28"/>
        </w:rPr>
        <w:t>е</w:t>
      </w:r>
      <w:r>
        <w:rPr>
          <w:spacing w:val="-4"/>
          <w:sz w:val="28"/>
          <w:szCs w:val="28"/>
        </w:rPr>
        <w:t xml:space="preserve"> «в» пункта 5 </w:t>
      </w:r>
      <w:r w:rsidR="005E7FC8">
        <w:rPr>
          <w:spacing w:val="-4"/>
          <w:sz w:val="28"/>
          <w:szCs w:val="28"/>
        </w:rPr>
        <w:t>слова «средств федерального бюджета» заменить слова</w:t>
      </w:r>
      <w:r w:rsidR="004C570C">
        <w:rPr>
          <w:spacing w:val="-4"/>
          <w:sz w:val="28"/>
          <w:szCs w:val="28"/>
        </w:rPr>
        <w:t>ми</w:t>
      </w:r>
      <w:r w:rsidR="005E7FC8">
        <w:rPr>
          <w:spacing w:val="-4"/>
          <w:sz w:val="28"/>
          <w:szCs w:val="28"/>
        </w:rPr>
        <w:t xml:space="preserve"> «бюджетных средств</w:t>
      </w:r>
      <w:r w:rsidR="00CC5011">
        <w:rPr>
          <w:spacing w:val="-4"/>
          <w:sz w:val="28"/>
          <w:szCs w:val="28"/>
        </w:rPr>
        <w:t>»</w:t>
      </w:r>
      <w:r>
        <w:rPr>
          <w:spacing w:val="-4"/>
          <w:sz w:val="28"/>
          <w:szCs w:val="28"/>
        </w:rPr>
        <w:t>;</w:t>
      </w:r>
    </w:p>
    <w:p w:rsidR="004D391F" w:rsidRDefault="00AD2EB8" w:rsidP="004D391F">
      <w:pPr>
        <w:widowControl w:val="0"/>
        <w:autoSpaceDE w:val="0"/>
        <w:autoSpaceDN w:val="0"/>
        <w:adjustRightInd w:val="0"/>
        <w:ind w:firstLine="709"/>
        <w:jc w:val="both"/>
        <w:rPr>
          <w:spacing w:val="-4"/>
          <w:sz w:val="28"/>
          <w:szCs w:val="28"/>
        </w:rPr>
      </w:pPr>
      <w:r>
        <w:rPr>
          <w:spacing w:val="-4"/>
          <w:sz w:val="28"/>
          <w:szCs w:val="28"/>
        </w:rPr>
        <w:t>4</w:t>
      </w:r>
      <w:r w:rsidR="006D1AEC" w:rsidRPr="00FE5A7A">
        <w:rPr>
          <w:spacing w:val="-4"/>
          <w:sz w:val="28"/>
          <w:szCs w:val="28"/>
        </w:rPr>
        <w:t>) </w:t>
      </w:r>
      <w:r w:rsidR="004D391F" w:rsidRPr="00FE5A7A">
        <w:rPr>
          <w:spacing w:val="-4"/>
          <w:sz w:val="28"/>
          <w:szCs w:val="28"/>
        </w:rPr>
        <w:t xml:space="preserve">пункт 8 </w:t>
      </w:r>
      <w:r w:rsidR="00CC5011">
        <w:rPr>
          <w:spacing w:val="-4"/>
          <w:sz w:val="28"/>
          <w:szCs w:val="28"/>
        </w:rPr>
        <w:t>признать утратившим силу</w:t>
      </w:r>
      <w:r w:rsidR="004D391F" w:rsidRPr="00FE5A7A">
        <w:rPr>
          <w:spacing w:val="-4"/>
          <w:sz w:val="28"/>
          <w:szCs w:val="28"/>
        </w:rPr>
        <w:t>;</w:t>
      </w:r>
    </w:p>
    <w:p w:rsidR="004C26CB" w:rsidRPr="00FE5A7A" w:rsidRDefault="004C26CB" w:rsidP="004C26CB">
      <w:pPr>
        <w:widowControl w:val="0"/>
        <w:autoSpaceDE w:val="0"/>
        <w:autoSpaceDN w:val="0"/>
        <w:adjustRightInd w:val="0"/>
        <w:ind w:firstLine="709"/>
        <w:jc w:val="both"/>
        <w:rPr>
          <w:spacing w:val="-4"/>
          <w:sz w:val="28"/>
          <w:szCs w:val="28"/>
        </w:rPr>
      </w:pPr>
      <w:r>
        <w:rPr>
          <w:spacing w:val="-4"/>
          <w:sz w:val="28"/>
          <w:szCs w:val="28"/>
        </w:rPr>
        <w:t>5) </w:t>
      </w:r>
      <w:r w:rsidRPr="004C26CB">
        <w:rPr>
          <w:spacing w:val="-4"/>
          <w:sz w:val="28"/>
          <w:szCs w:val="28"/>
        </w:rPr>
        <w:t>в пункте 11 слова «таможенных органов, представительств, учреждений»</w:t>
      </w:r>
      <w:r w:rsidRPr="00FE5A7A">
        <w:rPr>
          <w:spacing w:val="-4"/>
          <w:sz w:val="28"/>
          <w:szCs w:val="28"/>
        </w:rPr>
        <w:t xml:space="preserve"> заменить словами «объектов </w:t>
      </w:r>
      <w:r w:rsidRPr="00FE5A7A">
        <w:rPr>
          <w:color w:val="000000"/>
          <w:spacing w:val="-4"/>
          <w:sz w:val="28"/>
          <w:szCs w:val="28"/>
        </w:rPr>
        <w:t>внутреннего финансового</w:t>
      </w:r>
      <w:r w:rsidRPr="00FE5A7A">
        <w:rPr>
          <w:spacing w:val="-4"/>
          <w:sz w:val="28"/>
          <w:szCs w:val="28"/>
        </w:rPr>
        <w:t xml:space="preserve"> аудита»;</w:t>
      </w:r>
    </w:p>
    <w:p w:rsidR="003B2ED7" w:rsidRDefault="00CC5011" w:rsidP="004D391F">
      <w:pPr>
        <w:widowControl w:val="0"/>
        <w:autoSpaceDE w:val="0"/>
        <w:autoSpaceDN w:val="0"/>
        <w:adjustRightInd w:val="0"/>
        <w:ind w:firstLine="709"/>
        <w:jc w:val="both"/>
        <w:rPr>
          <w:spacing w:val="-4"/>
          <w:sz w:val="28"/>
          <w:szCs w:val="28"/>
        </w:rPr>
      </w:pPr>
      <w:r>
        <w:rPr>
          <w:spacing w:val="-4"/>
          <w:sz w:val="28"/>
          <w:szCs w:val="28"/>
        </w:rPr>
        <w:t>6</w:t>
      </w:r>
      <w:r w:rsidR="004C26CB">
        <w:rPr>
          <w:spacing w:val="-4"/>
          <w:sz w:val="28"/>
          <w:szCs w:val="28"/>
        </w:rPr>
        <w:t>) </w:t>
      </w:r>
      <w:r w:rsidR="004C26CB" w:rsidRPr="004C26CB">
        <w:rPr>
          <w:spacing w:val="-4"/>
          <w:sz w:val="28"/>
          <w:szCs w:val="28"/>
        </w:rPr>
        <w:t xml:space="preserve">пункт </w:t>
      </w:r>
      <w:r w:rsidR="004C26CB">
        <w:rPr>
          <w:spacing w:val="-4"/>
          <w:sz w:val="28"/>
          <w:szCs w:val="28"/>
        </w:rPr>
        <w:t>12</w:t>
      </w:r>
      <w:r w:rsidR="004C26CB" w:rsidRPr="004C26CB">
        <w:rPr>
          <w:spacing w:val="-4"/>
          <w:sz w:val="28"/>
          <w:szCs w:val="28"/>
        </w:rPr>
        <w:t xml:space="preserve"> </w:t>
      </w:r>
      <w:r w:rsidR="003B2ED7">
        <w:rPr>
          <w:spacing w:val="-4"/>
          <w:sz w:val="28"/>
          <w:szCs w:val="28"/>
        </w:rPr>
        <w:t>изложить в следующей редакции:</w:t>
      </w:r>
    </w:p>
    <w:p w:rsidR="003B2ED7" w:rsidRDefault="003B2ED7" w:rsidP="004D391F">
      <w:pPr>
        <w:widowControl w:val="0"/>
        <w:autoSpaceDE w:val="0"/>
        <w:autoSpaceDN w:val="0"/>
        <w:adjustRightInd w:val="0"/>
        <w:ind w:firstLine="709"/>
        <w:jc w:val="both"/>
        <w:rPr>
          <w:spacing w:val="-4"/>
          <w:sz w:val="28"/>
          <w:szCs w:val="28"/>
        </w:rPr>
      </w:pPr>
      <w:r>
        <w:rPr>
          <w:spacing w:val="-4"/>
          <w:sz w:val="28"/>
          <w:szCs w:val="28"/>
        </w:rPr>
        <w:t>«</w:t>
      </w:r>
      <w:r w:rsidR="00E814B4">
        <w:rPr>
          <w:spacing w:val="-4"/>
          <w:sz w:val="28"/>
          <w:szCs w:val="28"/>
        </w:rPr>
        <w:t>П</w:t>
      </w:r>
      <w:r w:rsidR="00E814B4" w:rsidRPr="003B2ED7">
        <w:rPr>
          <w:spacing w:val="-4"/>
          <w:sz w:val="28"/>
          <w:szCs w:val="28"/>
        </w:rPr>
        <w:t>ри организации внутреннего финансового аудита</w:t>
      </w:r>
      <w:r w:rsidR="00E814B4">
        <w:rPr>
          <w:spacing w:val="-4"/>
          <w:sz w:val="28"/>
          <w:szCs w:val="28"/>
        </w:rPr>
        <w:t xml:space="preserve"> не допускается у</w:t>
      </w:r>
      <w:r w:rsidR="00E814B4" w:rsidRPr="003B2ED7">
        <w:rPr>
          <w:spacing w:val="-4"/>
          <w:sz w:val="28"/>
          <w:szCs w:val="28"/>
        </w:rPr>
        <w:t>частие субъекта внутреннего финансового аудита в организации и выполнении внутренних бюджетных процедур</w:t>
      </w:r>
      <w:r w:rsidR="00E814B4">
        <w:rPr>
          <w:spacing w:val="-4"/>
          <w:sz w:val="28"/>
          <w:szCs w:val="28"/>
        </w:rPr>
        <w:t>»</w:t>
      </w:r>
      <w:r w:rsidR="009F3879">
        <w:rPr>
          <w:spacing w:val="-4"/>
          <w:sz w:val="28"/>
          <w:szCs w:val="28"/>
        </w:rPr>
        <w:t>;</w:t>
      </w:r>
    </w:p>
    <w:p w:rsidR="009F773F" w:rsidRPr="00FE5A7A" w:rsidRDefault="00CC5011" w:rsidP="009F773F">
      <w:pPr>
        <w:widowControl w:val="0"/>
        <w:autoSpaceDE w:val="0"/>
        <w:autoSpaceDN w:val="0"/>
        <w:adjustRightInd w:val="0"/>
        <w:ind w:firstLine="709"/>
        <w:jc w:val="both"/>
        <w:rPr>
          <w:spacing w:val="-4"/>
          <w:sz w:val="28"/>
          <w:szCs w:val="28"/>
        </w:rPr>
      </w:pPr>
      <w:r>
        <w:rPr>
          <w:spacing w:val="-4"/>
          <w:sz w:val="28"/>
          <w:szCs w:val="28"/>
        </w:rPr>
        <w:t>7</w:t>
      </w:r>
      <w:r w:rsidR="009F773F" w:rsidRPr="00FE5A7A">
        <w:rPr>
          <w:spacing w:val="-4"/>
          <w:sz w:val="28"/>
          <w:szCs w:val="28"/>
        </w:rPr>
        <w:t>) в пункте 14 слово «(квартальной)» исключить;</w:t>
      </w:r>
    </w:p>
    <w:p w:rsidR="006D1AEC" w:rsidRPr="00FE5A7A" w:rsidRDefault="00CC5011" w:rsidP="004B0191">
      <w:pPr>
        <w:widowControl w:val="0"/>
        <w:autoSpaceDE w:val="0"/>
        <w:autoSpaceDN w:val="0"/>
        <w:adjustRightInd w:val="0"/>
        <w:ind w:firstLine="709"/>
        <w:jc w:val="both"/>
        <w:rPr>
          <w:spacing w:val="-4"/>
          <w:sz w:val="28"/>
          <w:szCs w:val="28"/>
        </w:rPr>
      </w:pPr>
      <w:r>
        <w:rPr>
          <w:spacing w:val="-4"/>
          <w:sz w:val="28"/>
          <w:szCs w:val="28"/>
        </w:rPr>
        <w:t>8</w:t>
      </w:r>
      <w:r w:rsidR="006D1AEC" w:rsidRPr="00FE5A7A">
        <w:rPr>
          <w:spacing w:val="-4"/>
          <w:sz w:val="28"/>
          <w:szCs w:val="28"/>
        </w:rPr>
        <w:t>) в пункте 15:</w:t>
      </w:r>
    </w:p>
    <w:p w:rsidR="006D1AEC" w:rsidRPr="00FE5A7A" w:rsidRDefault="006D1AEC" w:rsidP="004E3D71">
      <w:pPr>
        <w:widowControl w:val="0"/>
        <w:autoSpaceDE w:val="0"/>
        <w:autoSpaceDN w:val="0"/>
        <w:adjustRightInd w:val="0"/>
        <w:ind w:firstLine="709"/>
        <w:jc w:val="both"/>
        <w:rPr>
          <w:spacing w:val="-4"/>
          <w:sz w:val="28"/>
          <w:szCs w:val="28"/>
        </w:rPr>
      </w:pPr>
      <w:r w:rsidRPr="00FE5A7A">
        <w:rPr>
          <w:spacing w:val="-4"/>
          <w:sz w:val="28"/>
          <w:szCs w:val="28"/>
        </w:rPr>
        <w:t>а) </w:t>
      </w:r>
      <w:r w:rsidR="00C92AAC" w:rsidRPr="00FE5A7A">
        <w:rPr>
          <w:spacing w:val="-4"/>
          <w:sz w:val="28"/>
          <w:szCs w:val="28"/>
        </w:rPr>
        <w:t>в абзаце первом</w:t>
      </w:r>
      <w:r w:rsidRPr="00FE5A7A">
        <w:rPr>
          <w:spacing w:val="-4"/>
          <w:sz w:val="28"/>
          <w:szCs w:val="28"/>
        </w:rPr>
        <w:t>:</w:t>
      </w:r>
    </w:p>
    <w:p w:rsidR="006D1AEC" w:rsidRPr="00FE5A7A" w:rsidRDefault="004B0191" w:rsidP="004E3D71">
      <w:pPr>
        <w:widowControl w:val="0"/>
        <w:autoSpaceDE w:val="0"/>
        <w:autoSpaceDN w:val="0"/>
        <w:adjustRightInd w:val="0"/>
        <w:ind w:firstLine="709"/>
        <w:jc w:val="both"/>
        <w:rPr>
          <w:spacing w:val="-4"/>
          <w:sz w:val="28"/>
          <w:szCs w:val="28"/>
        </w:rPr>
      </w:pPr>
      <w:r w:rsidRPr="00FE5A7A">
        <w:rPr>
          <w:spacing w:val="-4"/>
          <w:sz w:val="28"/>
          <w:szCs w:val="28"/>
        </w:rPr>
        <w:t>слово «</w:t>
      </w:r>
      <w:r w:rsidR="00DF3023" w:rsidRPr="00FE5A7A">
        <w:rPr>
          <w:spacing w:val="-4"/>
          <w:sz w:val="28"/>
          <w:szCs w:val="28"/>
        </w:rPr>
        <w:t>(</w:t>
      </w:r>
      <w:r w:rsidRPr="00FE5A7A">
        <w:rPr>
          <w:spacing w:val="-4"/>
          <w:sz w:val="28"/>
          <w:szCs w:val="28"/>
        </w:rPr>
        <w:t>квартальная</w:t>
      </w:r>
      <w:r w:rsidR="00DF3023" w:rsidRPr="00FE5A7A">
        <w:rPr>
          <w:spacing w:val="-4"/>
          <w:sz w:val="28"/>
          <w:szCs w:val="28"/>
        </w:rPr>
        <w:t>)</w:t>
      </w:r>
      <w:r w:rsidRPr="00FE5A7A">
        <w:rPr>
          <w:spacing w:val="-4"/>
          <w:sz w:val="28"/>
          <w:szCs w:val="28"/>
        </w:rPr>
        <w:t>» исключить</w:t>
      </w:r>
      <w:r w:rsidR="006D1AEC" w:rsidRPr="00FE5A7A">
        <w:rPr>
          <w:spacing w:val="-4"/>
          <w:sz w:val="28"/>
          <w:szCs w:val="28"/>
        </w:rPr>
        <w:t>;</w:t>
      </w:r>
      <w:r w:rsidR="00A274DE" w:rsidRPr="00FE5A7A">
        <w:rPr>
          <w:spacing w:val="-4"/>
          <w:sz w:val="28"/>
          <w:szCs w:val="28"/>
        </w:rPr>
        <w:t xml:space="preserve"> </w:t>
      </w:r>
    </w:p>
    <w:p w:rsidR="00C92AAC" w:rsidRPr="00FE5A7A" w:rsidRDefault="00C92AAC" w:rsidP="004E3D71">
      <w:pPr>
        <w:widowControl w:val="0"/>
        <w:autoSpaceDE w:val="0"/>
        <w:autoSpaceDN w:val="0"/>
        <w:adjustRightInd w:val="0"/>
        <w:ind w:firstLine="709"/>
        <w:jc w:val="both"/>
        <w:rPr>
          <w:spacing w:val="-4"/>
          <w:sz w:val="28"/>
          <w:szCs w:val="28"/>
        </w:rPr>
      </w:pPr>
      <w:r w:rsidRPr="00FE5A7A">
        <w:rPr>
          <w:spacing w:val="-4"/>
          <w:sz w:val="28"/>
          <w:szCs w:val="28"/>
        </w:rPr>
        <w:t>слова «главного администратора (администратора) средств федерального бюджета» заменить словами «главного администратора бюджетных средств, администратора бюджетных средств»;</w:t>
      </w:r>
    </w:p>
    <w:p w:rsidR="006D1AEC" w:rsidRPr="00FE5A7A" w:rsidRDefault="006D1AEC" w:rsidP="004E3D71">
      <w:pPr>
        <w:widowControl w:val="0"/>
        <w:autoSpaceDE w:val="0"/>
        <w:autoSpaceDN w:val="0"/>
        <w:adjustRightInd w:val="0"/>
        <w:ind w:firstLine="709"/>
        <w:jc w:val="both"/>
        <w:rPr>
          <w:spacing w:val="-4"/>
          <w:sz w:val="28"/>
          <w:szCs w:val="28"/>
        </w:rPr>
      </w:pPr>
      <w:r w:rsidRPr="00FE5A7A">
        <w:rPr>
          <w:spacing w:val="-4"/>
          <w:sz w:val="28"/>
          <w:szCs w:val="28"/>
        </w:rPr>
        <w:t>б) </w:t>
      </w:r>
      <w:r w:rsidR="004E3D71" w:rsidRPr="00FE5A7A">
        <w:rPr>
          <w:spacing w:val="-4"/>
          <w:sz w:val="28"/>
          <w:szCs w:val="28"/>
        </w:rPr>
        <w:t xml:space="preserve">в </w:t>
      </w:r>
      <w:hyperlink r:id="rId17" w:history="1">
        <w:r w:rsidR="004E3D71" w:rsidRPr="00FE5A7A">
          <w:rPr>
            <w:spacing w:val="-4"/>
            <w:sz w:val="28"/>
            <w:szCs w:val="28"/>
          </w:rPr>
          <w:t>абзаце втором</w:t>
        </w:r>
      </w:hyperlink>
      <w:r w:rsidRPr="00FE5A7A">
        <w:rPr>
          <w:spacing w:val="-4"/>
          <w:sz w:val="28"/>
          <w:szCs w:val="28"/>
        </w:rPr>
        <w:t>:</w:t>
      </w:r>
    </w:p>
    <w:p w:rsidR="006D1AEC" w:rsidRPr="00FE5A7A" w:rsidRDefault="004E3D71" w:rsidP="004E3D71">
      <w:pPr>
        <w:widowControl w:val="0"/>
        <w:autoSpaceDE w:val="0"/>
        <w:autoSpaceDN w:val="0"/>
        <w:adjustRightInd w:val="0"/>
        <w:ind w:firstLine="709"/>
        <w:jc w:val="both"/>
        <w:rPr>
          <w:spacing w:val="-4"/>
          <w:sz w:val="28"/>
          <w:szCs w:val="28"/>
        </w:rPr>
      </w:pPr>
      <w:r w:rsidRPr="00FE5A7A">
        <w:rPr>
          <w:spacing w:val="-4"/>
          <w:sz w:val="28"/>
          <w:szCs w:val="28"/>
        </w:rPr>
        <w:t>после слов «внутренних стандартов»</w:t>
      </w:r>
      <w:r w:rsidR="006D1AEC" w:rsidRPr="00FE5A7A">
        <w:rPr>
          <w:spacing w:val="-4"/>
          <w:sz w:val="28"/>
          <w:szCs w:val="28"/>
        </w:rPr>
        <w:t xml:space="preserve"> дополнить словами «и процедур»;</w:t>
      </w:r>
      <w:r w:rsidR="00A274DE" w:rsidRPr="00FE5A7A">
        <w:rPr>
          <w:spacing w:val="-4"/>
          <w:sz w:val="28"/>
          <w:szCs w:val="28"/>
        </w:rPr>
        <w:t xml:space="preserve"> </w:t>
      </w:r>
    </w:p>
    <w:p w:rsidR="00C92AAC" w:rsidRDefault="00C92AAC" w:rsidP="004E3D71">
      <w:pPr>
        <w:widowControl w:val="0"/>
        <w:autoSpaceDE w:val="0"/>
        <w:autoSpaceDN w:val="0"/>
        <w:adjustRightInd w:val="0"/>
        <w:ind w:firstLine="709"/>
        <w:jc w:val="both"/>
        <w:rPr>
          <w:spacing w:val="-4"/>
          <w:sz w:val="28"/>
          <w:szCs w:val="28"/>
        </w:rPr>
      </w:pPr>
      <w:r w:rsidRPr="00FE5A7A">
        <w:rPr>
          <w:spacing w:val="-4"/>
          <w:sz w:val="28"/>
          <w:szCs w:val="28"/>
        </w:rPr>
        <w:t>слова «средств федерального бюджета» заменить словами «бюджетных средств»;</w:t>
      </w:r>
    </w:p>
    <w:p w:rsidR="00C332EE" w:rsidRPr="00FE5A7A" w:rsidRDefault="00CC5011" w:rsidP="004E3D71">
      <w:pPr>
        <w:widowControl w:val="0"/>
        <w:autoSpaceDE w:val="0"/>
        <w:autoSpaceDN w:val="0"/>
        <w:adjustRightInd w:val="0"/>
        <w:ind w:firstLine="709"/>
        <w:jc w:val="both"/>
        <w:rPr>
          <w:spacing w:val="-4"/>
          <w:sz w:val="28"/>
          <w:szCs w:val="28"/>
        </w:rPr>
      </w:pPr>
      <w:r>
        <w:rPr>
          <w:spacing w:val="-4"/>
          <w:sz w:val="28"/>
          <w:szCs w:val="28"/>
        </w:rPr>
        <w:t>9</w:t>
      </w:r>
      <w:r w:rsidR="00C332EE" w:rsidRPr="00FE5A7A">
        <w:rPr>
          <w:spacing w:val="-4"/>
          <w:sz w:val="28"/>
          <w:szCs w:val="28"/>
        </w:rPr>
        <w:t>) в пункте 16:</w:t>
      </w:r>
    </w:p>
    <w:p w:rsidR="00525864" w:rsidRPr="00FE5A7A" w:rsidRDefault="003F7C15" w:rsidP="00AD4A69">
      <w:pPr>
        <w:widowControl w:val="0"/>
        <w:autoSpaceDE w:val="0"/>
        <w:autoSpaceDN w:val="0"/>
        <w:adjustRightInd w:val="0"/>
        <w:ind w:firstLine="709"/>
        <w:jc w:val="both"/>
        <w:rPr>
          <w:spacing w:val="-4"/>
          <w:sz w:val="28"/>
          <w:szCs w:val="28"/>
        </w:rPr>
      </w:pPr>
      <w:r w:rsidRPr="00FE5A7A">
        <w:rPr>
          <w:spacing w:val="-4"/>
          <w:sz w:val="28"/>
          <w:szCs w:val="28"/>
        </w:rPr>
        <w:t>а) </w:t>
      </w:r>
      <w:r w:rsidR="00C332EE" w:rsidRPr="00FE5A7A">
        <w:rPr>
          <w:spacing w:val="-4"/>
          <w:sz w:val="28"/>
          <w:szCs w:val="28"/>
        </w:rPr>
        <w:t>в подпункте «б»</w:t>
      </w:r>
      <w:r w:rsidR="00525864" w:rsidRPr="00FE5A7A">
        <w:rPr>
          <w:spacing w:val="-4"/>
          <w:sz w:val="28"/>
          <w:szCs w:val="28"/>
        </w:rPr>
        <w:t xml:space="preserve"> слова «Федеральной службе финансово-бюджетного надзора</w:t>
      </w:r>
      <w:r w:rsidR="009A04A5">
        <w:rPr>
          <w:spacing w:val="-4"/>
          <w:sz w:val="28"/>
          <w:szCs w:val="28"/>
        </w:rPr>
        <w:t xml:space="preserve"> запрашиваемой информации и документов</w:t>
      </w:r>
      <w:r w:rsidR="00525864" w:rsidRPr="00FE5A7A">
        <w:rPr>
          <w:spacing w:val="-4"/>
          <w:sz w:val="28"/>
          <w:szCs w:val="28"/>
        </w:rPr>
        <w:t>» заменить словами «</w:t>
      </w:r>
      <w:r w:rsidR="00E27708" w:rsidRPr="00E27708">
        <w:rPr>
          <w:spacing w:val="-4"/>
          <w:sz w:val="28"/>
          <w:szCs w:val="28"/>
        </w:rPr>
        <w:t>федеральному органу исполнительной власти, осуществляющему функции по контролю и надзору в финансово-бюджетной сфере</w:t>
      </w:r>
      <w:r w:rsidR="00E27708">
        <w:rPr>
          <w:spacing w:val="-4"/>
          <w:sz w:val="28"/>
          <w:szCs w:val="28"/>
        </w:rPr>
        <w:t>,</w:t>
      </w:r>
      <w:r w:rsidR="009A04A5">
        <w:rPr>
          <w:spacing w:val="-4"/>
          <w:sz w:val="28"/>
          <w:szCs w:val="28"/>
        </w:rPr>
        <w:t xml:space="preserve"> запрашиваемые им информацию и документы</w:t>
      </w:r>
      <w:r w:rsidR="0034451E" w:rsidRPr="00FE5A7A">
        <w:rPr>
          <w:spacing w:val="-4"/>
          <w:sz w:val="28"/>
          <w:szCs w:val="28"/>
        </w:rPr>
        <w:t>»;</w:t>
      </w:r>
    </w:p>
    <w:p w:rsidR="00C92AAC" w:rsidRPr="00FE5A7A" w:rsidRDefault="003F7C15" w:rsidP="00AD4A69">
      <w:pPr>
        <w:widowControl w:val="0"/>
        <w:autoSpaceDE w:val="0"/>
        <w:autoSpaceDN w:val="0"/>
        <w:adjustRightInd w:val="0"/>
        <w:ind w:firstLine="709"/>
        <w:jc w:val="both"/>
        <w:rPr>
          <w:spacing w:val="-4"/>
          <w:sz w:val="28"/>
          <w:szCs w:val="28"/>
        </w:rPr>
      </w:pPr>
      <w:r w:rsidRPr="00FE5A7A">
        <w:rPr>
          <w:spacing w:val="-4"/>
          <w:sz w:val="28"/>
          <w:szCs w:val="28"/>
        </w:rPr>
        <w:t>б) </w:t>
      </w:r>
      <w:r w:rsidR="00C332EE" w:rsidRPr="00FE5A7A">
        <w:rPr>
          <w:spacing w:val="-4"/>
          <w:sz w:val="28"/>
          <w:szCs w:val="28"/>
        </w:rPr>
        <w:t>в подпункте «в»</w:t>
      </w:r>
      <w:r w:rsidR="00477F43" w:rsidRPr="00FE5A7A">
        <w:rPr>
          <w:spacing w:val="-4"/>
          <w:sz w:val="28"/>
          <w:szCs w:val="28"/>
        </w:rPr>
        <w:t xml:space="preserve"> слово «федерального» исключить;</w:t>
      </w:r>
    </w:p>
    <w:p w:rsidR="009E17B2" w:rsidRPr="00FE5A7A" w:rsidRDefault="00CC5011" w:rsidP="00AD4A69">
      <w:pPr>
        <w:widowControl w:val="0"/>
        <w:autoSpaceDE w:val="0"/>
        <w:autoSpaceDN w:val="0"/>
        <w:adjustRightInd w:val="0"/>
        <w:ind w:firstLine="709"/>
        <w:jc w:val="both"/>
        <w:rPr>
          <w:spacing w:val="-4"/>
          <w:sz w:val="28"/>
          <w:szCs w:val="28"/>
        </w:rPr>
      </w:pPr>
      <w:r>
        <w:rPr>
          <w:spacing w:val="-4"/>
          <w:sz w:val="28"/>
          <w:szCs w:val="28"/>
        </w:rPr>
        <w:t>10</w:t>
      </w:r>
      <w:r w:rsidR="00C332EE" w:rsidRPr="00FE5A7A">
        <w:rPr>
          <w:spacing w:val="-4"/>
          <w:sz w:val="28"/>
          <w:szCs w:val="28"/>
        </w:rPr>
        <w:t>) в</w:t>
      </w:r>
      <w:r w:rsidR="00EB667D" w:rsidRPr="00FE5A7A">
        <w:rPr>
          <w:spacing w:val="-4"/>
          <w:sz w:val="28"/>
          <w:szCs w:val="28"/>
        </w:rPr>
        <w:t xml:space="preserve"> </w:t>
      </w:r>
      <w:r w:rsidR="009E17B2" w:rsidRPr="00FE5A7A">
        <w:rPr>
          <w:spacing w:val="-4"/>
          <w:sz w:val="28"/>
          <w:szCs w:val="28"/>
        </w:rPr>
        <w:t>приложени</w:t>
      </w:r>
      <w:r w:rsidR="00C332EE" w:rsidRPr="00FE5A7A">
        <w:rPr>
          <w:spacing w:val="-4"/>
          <w:sz w:val="28"/>
          <w:szCs w:val="28"/>
        </w:rPr>
        <w:t>и</w:t>
      </w:r>
      <w:r w:rsidR="007741D0">
        <w:rPr>
          <w:spacing w:val="-4"/>
          <w:sz w:val="28"/>
          <w:szCs w:val="28"/>
        </w:rPr>
        <w:t xml:space="preserve"> № </w:t>
      </w:r>
      <w:r w:rsidR="009E17B2" w:rsidRPr="00FE5A7A">
        <w:rPr>
          <w:spacing w:val="-4"/>
          <w:sz w:val="28"/>
          <w:szCs w:val="28"/>
        </w:rPr>
        <w:t>1</w:t>
      </w:r>
      <w:r w:rsidR="00C332EE" w:rsidRPr="00FE5A7A">
        <w:rPr>
          <w:spacing w:val="-4"/>
          <w:sz w:val="28"/>
          <w:szCs w:val="28"/>
        </w:rPr>
        <w:t>:</w:t>
      </w:r>
    </w:p>
    <w:p w:rsidR="00C332EE" w:rsidRPr="00FE5A7A" w:rsidRDefault="00C332EE" w:rsidP="00AD4A69">
      <w:pPr>
        <w:widowControl w:val="0"/>
        <w:autoSpaceDE w:val="0"/>
        <w:autoSpaceDN w:val="0"/>
        <w:adjustRightInd w:val="0"/>
        <w:ind w:firstLine="709"/>
        <w:jc w:val="both"/>
        <w:rPr>
          <w:spacing w:val="-4"/>
          <w:sz w:val="28"/>
          <w:szCs w:val="28"/>
        </w:rPr>
      </w:pPr>
      <w:r w:rsidRPr="00FE5A7A">
        <w:rPr>
          <w:spacing w:val="-4"/>
          <w:sz w:val="28"/>
          <w:szCs w:val="28"/>
        </w:rPr>
        <w:t>а) в пункте 1:</w:t>
      </w:r>
    </w:p>
    <w:p w:rsidR="004F2525" w:rsidRPr="00FE5A7A" w:rsidRDefault="009E17B2" w:rsidP="00AD4A69">
      <w:pPr>
        <w:widowControl w:val="0"/>
        <w:autoSpaceDE w:val="0"/>
        <w:autoSpaceDN w:val="0"/>
        <w:adjustRightInd w:val="0"/>
        <w:ind w:firstLine="709"/>
        <w:jc w:val="both"/>
        <w:rPr>
          <w:spacing w:val="-4"/>
          <w:sz w:val="28"/>
          <w:szCs w:val="28"/>
        </w:rPr>
      </w:pPr>
      <w:r w:rsidRPr="00FE5A7A">
        <w:rPr>
          <w:spacing w:val="-4"/>
          <w:sz w:val="28"/>
          <w:szCs w:val="28"/>
        </w:rPr>
        <w:lastRenderedPageBreak/>
        <w:t xml:space="preserve">в подпункте </w:t>
      </w:r>
      <w:r w:rsidR="00C332EE" w:rsidRPr="00FE5A7A">
        <w:rPr>
          <w:spacing w:val="-4"/>
          <w:sz w:val="28"/>
          <w:szCs w:val="28"/>
        </w:rPr>
        <w:t>«</w:t>
      </w:r>
      <w:r w:rsidRPr="00FE5A7A">
        <w:rPr>
          <w:spacing w:val="-4"/>
          <w:sz w:val="28"/>
          <w:szCs w:val="28"/>
        </w:rPr>
        <w:t>а</w:t>
      </w:r>
      <w:r w:rsidR="00C332EE" w:rsidRPr="00FE5A7A">
        <w:rPr>
          <w:spacing w:val="-4"/>
          <w:sz w:val="28"/>
          <w:szCs w:val="28"/>
        </w:rPr>
        <w:t>»</w:t>
      </w:r>
      <w:r w:rsidRPr="00FE5A7A">
        <w:rPr>
          <w:spacing w:val="-4"/>
          <w:sz w:val="28"/>
          <w:szCs w:val="28"/>
        </w:rPr>
        <w:t xml:space="preserve"> </w:t>
      </w:r>
      <w:r w:rsidR="004F2525" w:rsidRPr="00FE5A7A">
        <w:rPr>
          <w:spacing w:val="-4"/>
          <w:sz w:val="28"/>
          <w:szCs w:val="28"/>
        </w:rPr>
        <w:t xml:space="preserve">слова </w:t>
      </w:r>
      <w:r w:rsidRPr="00FE5A7A">
        <w:rPr>
          <w:spacing w:val="-4"/>
          <w:sz w:val="28"/>
          <w:szCs w:val="28"/>
        </w:rPr>
        <w:t>«</w:t>
      </w:r>
      <w:r w:rsidR="006D0345">
        <w:rPr>
          <w:spacing w:val="-4"/>
          <w:sz w:val="28"/>
          <w:szCs w:val="28"/>
        </w:rPr>
        <w:t>(</w:t>
      </w:r>
      <w:r w:rsidR="004F2525" w:rsidRPr="00FE5A7A">
        <w:rPr>
          <w:spacing w:val="-4"/>
          <w:sz w:val="28"/>
          <w:szCs w:val="28"/>
        </w:rPr>
        <w:t>проверяемая внутренняя бюджетная процедура</w:t>
      </w:r>
      <w:r w:rsidR="006D0345">
        <w:rPr>
          <w:spacing w:val="-4"/>
          <w:sz w:val="28"/>
          <w:szCs w:val="28"/>
        </w:rPr>
        <w:t>)</w:t>
      </w:r>
      <w:r w:rsidRPr="00FE5A7A">
        <w:rPr>
          <w:spacing w:val="-4"/>
          <w:sz w:val="28"/>
          <w:szCs w:val="28"/>
        </w:rPr>
        <w:t>»</w:t>
      </w:r>
      <w:r w:rsidR="004F2525" w:rsidRPr="00FE5A7A">
        <w:rPr>
          <w:spacing w:val="-4"/>
          <w:sz w:val="28"/>
          <w:szCs w:val="28"/>
        </w:rPr>
        <w:t xml:space="preserve"> </w:t>
      </w:r>
      <w:r w:rsidRPr="00FE5A7A">
        <w:rPr>
          <w:spacing w:val="-4"/>
          <w:sz w:val="28"/>
          <w:szCs w:val="28"/>
        </w:rPr>
        <w:t>исключить</w:t>
      </w:r>
      <w:r w:rsidR="004F2525" w:rsidRPr="00FE5A7A">
        <w:rPr>
          <w:spacing w:val="-4"/>
          <w:sz w:val="28"/>
          <w:szCs w:val="28"/>
        </w:rPr>
        <w:t>;</w:t>
      </w:r>
    </w:p>
    <w:p w:rsidR="00AE2D86" w:rsidRPr="00FE5A7A" w:rsidRDefault="00C332EE" w:rsidP="007F12C6">
      <w:pPr>
        <w:widowControl w:val="0"/>
        <w:autoSpaceDE w:val="0"/>
        <w:autoSpaceDN w:val="0"/>
        <w:adjustRightInd w:val="0"/>
        <w:ind w:firstLine="709"/>
        <w:jc w:val="both"/>
        <w:rPr>
          <w:spacing w:val="-4"/>
          <w:sz w:val="28"/>
          <w:szCs w:val="28"/>
        </w:rPr>
      </w:pPr>
      <w:r w:rsidRPr="00FE5A7A">
        <w:rPr>
          <w:spacing w:val="-4"/>
          <w:sz w:val="28"/>
          <w:szCs w:val="28"/>
        </w:rPr>
        <w:t>в подпункте «г»</w:t>
      </w:r>
      <w:r w:rsidR="00AE2D86" w:rsidRPr="00FE5A7A">
        <w:rPr>
          <w:spacing w:val="-4"/>
          <w:sz w:val="28"/>
          <w:szCs w:val="28"/>
        </w:rPr>
        <w:t xml:space="preserve"> слова «главными распорядителями (распорядителями) средств федерального бюджета, главными администраторами (администраторами) средств федерального бюджета» заменить словами «главными администраторами бюджетных средств, администраторами бюджетных средств»;</w:t>
      </w:r>
    </w:p>
    <w:p w:rsidR="00DD3CE2" w:rsidRPr="00FE5A7A" w:rsidRDefault="00DD3CE2" w:rsidP="00DD3CE2">
      <w:pPr>
        <w:widowControl w:val="0"/>
        <w:autoSpaceDE w:val="0"/>
        <w:autoSpaceDN w:val="0"/>
        <w:adjustRightInd w:val="0"/>
        <w:ind w:firstLine="709"/>
        <w:jc w:val="both"/>
        <w:rPr>
          <w:spacing w:val="-4"/>
          <w:sz w:val="28"/>
          <w:szCs w:val="28"/>
        </w:rPr>
      </w:pPr>
      <w:r w:rsidRPr="00FE5A7A">
        <w:rPr>
          <w:spacing w:val="-4"/>
          <w:sz w:val="28"/>
          <w:szCs w:val="28"/>
        </w:rPr>
        <w:t>б) в пункте 2:</w:t>
      </w:r>
    </w:p>
    <w:p w:rsidR="00DD3CE2" w:rsidRPr="00FE5A7A" w:rsidRDefault="00EB61C3" w:rsidP="00DD3CE2">
      <w:pPr>
        <w:widowControl w:val="0"/>
        <w:autoSpaceDE w:val="0"/>
        <w:autoSpaceDN w:val="0"/>
        <w:adjustRightInd w:val="0"/>
        <w:ind w:firstLine="709"/>
        <w:jc w:val="both"/>
        <w:rPr>
          <w:spacing w:val="-4"/>
          <w:sz w:val="28"/>
          <w:szCs w:val="28"/>
        </w:rPr>
      </w:pPr>
      <w:r w:rsidRPr="00FE5A7A">
        <w:rPr>
          <w:spacing w:val="-4"/>
          <w:sz w:val="28"/>
          <w:szCs w:val="28"/>
        </w:rPr>
        <w:t xml:space="preserve">в </w:t>
      </w:r>
      <w:r w:rsidR="00DD3CE2" w:rsidRPr="00FE5A7A">
        <w:rPr>
          <w:spacing w:val="-4"/>
          <w:sz w:val="28"/>
          <w:szCs w:val="28"/>
        </w:rPr>
        <w:t>абзац</w:t>
      </w:r>
      <w:r w:rsidRPr="00FE5A7A">
        <w:rPr>
          <w:spacing w:val="-4"/>
          <w:sz w:val="28"/>
          <w:szCs w:val="28"/>
        </w:rPr>
        <w:t>е</w:t>
      </w:r>
      <w:r w:rsidR="00DD3CE2" w:rsidRPr="00FE5A7A">
        <w:rPr>
          <w:spacing w:val="-4"/>
          <w:sz w:val="28"/>
          <w:szCs w:val="28"/>
        </w:rPr>
        <w:t xml:space="preserve"> перв</w:t>
      </w:r>
      <w:r w:rsidRPr="00FE5A7A">
        <w:rPr>
          <w:spacing w:val="-4"/>
          <w:sz w:val="28"/>
          <w:szCs w:val="28"/>
        </w:rPr>
        <w:t>ом</w:t>
      </w:r>
      <w:r w:rsidR="00DD3CE2" w:rsidRPr="00FE5A7A">
        <w:rPr>
          <w:spacing w:val="-4"/>
          <w:sz w:val="28"/>
          <w:szCs w:val="28"/>
        </w:rPr>
        <w:t xml:space="preserve"> слова «В целях составления Плана внутреннего финансового аудита» заменить словами «В ходе планирования»;</w:t>
      </w:r>
    </w:p>
    <w:p w:rsidR="00DD3CE2" w:rsidRPr="00FE5A7A" w:rsidRDefault="00DD3CE2" w:rsidP="00DD3CE2">
      <w:pPr>
        <w:widowControl w:val="0"/>
        <w:autoSpaceDE w:val="0"/>
        <w:autoSpaceDN w:val="0"/>
        <w:adjustRightInd w:val="0"/>
        <w:ind w:firstLine="709"/>
        <w:jc w:val="both"/>
        <w:rPr>
          <w:spacing w:val="-4"/>
          <w:sz w:val="28"/>
          <w:szCs w:val="28"/>
        </w:rPr>
      </w:pPr>
      <w:r w:rsidRPr="00FE5A7A">
        <w:rPr>
          <w:spacing w:val="-4"/>
          <w:sz w:val="28"/>
          <w:szCs w:val="28"/>
        </w:rPr>
        <w:t>в подпункте «б» слова «Федеральной службой финансово-бюджетного надзора» заменить словами «</w:t>
      </w:r>
      <w:r w:rsidR="001A69BA" w:rsidRPr="001A69BA">
        <w:rPr>
          <w:spacing w:val="-4"/>
          <w:sz w:val="28"/>
          <w:szCs w:val="28"/>
        </w:rPr>
        <w:t>федеральн</w:t>
      </w:r>
      <w:r w:rsidR="001A69BA">
        <w:rPr>
          <w:spacing w:val="-4"/>
          <w:sz w:val="28"/>
          <w:szCs w:val="28"/>
        </w:rPr>
        <w:t>ым органом</w:t>
      </w:r>
      <w:r w:rsidR="001A69BA" w:rsidRPr="001A69BA">
        <w:rPr>
          <w:spacing w:val="-4"/>
          <w:sz w:val="28"/>
          <w:szCs w:val="28"/>
        </w:rPr>
        <w:t xml:space="preserve"> исполнительной власти, осуществляющ</w:t>
      </w:r>
      <w:r w:rsidR="001A69BA">
        <w:rPr>
          <w:spacing w:val="-4"/>
          <w:sz w:val="28"/>
          <w:szCs w:val="28"/>
        </w:rPr>
        <w:t>им</w:t>
      </w:r>
      <w:r w:rsidR="001A69BA" w:rsidRPr="001A69BA">
        <w:rPr>
          <w:spacing w:val="-4"/>
          <w:sz w:val="28"/>
          <w:szCs w:val="28"/>
        </w:rPr>
        <w:t xml:space="preserve"> функции по контролю и надзору в финансово-бюджетной сфере</w:t>
      </w:r>
      <w:r w:rsidR="001A69BA">
        <w:rPr>
          <w:spacing w:val="-4"/>
          <w:sz w:val="28"/>
          <w:szCs w:val="28"/>
        </w:rPr>
        <w:t>,</w:t>
      </w:r>
      <w:r w:rsidRPr="00FE5A7A">
        <w:rPr>
          <w:spacing w:val="-4"/>
          <w:sz w:val="28"/>
          <w:szCs w:val="28"/>
        </w:rPr>
        <w:t>»;</w:t>
      </w:r>
    </w:p>
    <w:p w:rsidR="00C332EE" w:rsidRPr="00FE5A7A" w:rsidRDefault="00C332EE" w:rsidP="00CC21CB">
      <w:pPr>
        <w:widowControl w:val="0"/>
        <w:autoSpaceDE w:val="0"/>
        <w:autoSpaceDN w:val="0"/>
        <w:adjustRightInd w:val="0"/>
        <w:ind w:firstLine="709"/>
        <w:jc w:val="both"/>
        <w:rPr>
          <w:spacing w:val="-4"/>
          <w:sz w:val="28"/>
          <w:szCs w:val="28"/>
        </w:rPr>
      </w:pPr>
      <w:r w:rsidRPr="00FE5A7A">
        <w:rPr>
          <w:spacing w:val="-4"/>
          <w:sz w:val="28"/>
          <w:szCs w:val="28"/>
        </w:rPr>
        <w:t xml:space="preserve">в) в </w:t>
      </w:r>
      <w:hyperlink r:id="rId18" w:history="1">
        <w:r w:rsidRPr="00FE5A7A">
          <w:rPr>
            <w:spacing w:val="-4"/>
            <w:sz w:val="28"/>
            <w:szCs w:val="28"/>
          </w:rPr>
          <w:t>пункте</w:t>
        </w:r>
        <w:r w:rsidR="004F2525" w:rsidRPr="00FE5A7A">
          <w:rPr>
            <w:spacing w:val="-4"/>
            <w:sz w:val="28"/>
            <w:szCs w:val="28"/>
          </w:rPr>
          <w:t xml:space="preserve"> </w:t>
        </w:r>
      </w:hyperlink>
      <w:r w:rsidR="009E17B2" w:rsidRPr="00FE5A7A">
        <w:rPr>
          <w:spacing w:val="-4"/>
          <w:sz w:val="28"/>
          <w:szCs w:val="28"/>
        </w:rPr>
        <w:t>3</w:t>
      </w:r>
      <w:r w:rsidRPr="00FE5A7A">
        <w:rPr>
          <w:spacing w:val="-4"/>
          <w:sz w:val="28"/>
          <w:szCs w:val="28"/>
        </w:rPr>
        <w:t>:</w:t>
      </w:r>
    </w:p>
    <w:p w:rsidR="004F2525" w:rsidRPr="00FE5A7A" w:rsidRDefault="00C332EE" w:rsidP="00CC21CB">
      <w:pPr>
        <w:widowControl w:val="0"/>
        <w:autoSpaceDE w:val="0"/>
        <w:autoSpaceDN w:val="0"/>
        <w:adjustRightInd w:val="0"/>
        <w:ind w:firstLine="709"/>
        <w:jc w:val="both"/>
        <w:rPr>
          <w:spacing w:val="-4"/>
          <w:sz w:val="28"/>
          <w:szCs w:val="28"/>
        </w:rPr>
      </w:pPr>
      <w:r w:rsidRPr="00FE5A7A">
        <w:rPr>
          <w:spacing w:val="-4"/>
          <w:sz w:val="28"/>
          <w:szCs w:val="28"/>
        </w:rPr>
        <w:t xml:space="preserve">абзац первый </w:t>
      </w:r>
      <w:r w:rsidR="009E17B2" w:rsidRPr="00FE5A7A">
        <w:rPr>
          <w:spacing w:val="-4"/>
          <w:sz w:val="28"/>
          <w:szCs w:val="28"/>
        </w:rPr>
        <w:t>п</w:t>
      </w:r>
      <w:r w:rsidR="004F2525" w:rsidRPr="00FE5A7A">
        <w:rPr>
          <w:spacing w:val="-4"/>
          <w:sz w:val="28"/>
          <w:szCs w:val="28"/>
        </w:rPr>
        <w:t xml:space="preserve">осле слов </w:t>
      </w:r>
      <w:r w:rsidR="009E17B2" w:rsidRPr="00FE5A7A">
        <w:rPr>
          <w:spacing w:val="-4"/>
          <w:sz w:val="28"/>
          <w:szCs w:val="28"/>
        </w:rPr>
        <w:t>«</w:t>
      </w:r>
      <w:r w:rsidR="004F2525" w:rsidRPr="00FE5A7A">
        <w:rPr>
          <w:spacing w:val="-4"/>
          <w:sz w:val="28"/>
          <w:szCs w:val="28"/>
        </w:rPr>
        <w:t>аудиторских проверок</w:t>
      </w:r>
      <w:r w:rsidR="009E17B2" w:rsidRPr="00FE5A7A">
        <w:rPr>
          <w:spacing w:val="-4"/>
          <w:sz w:val="28"/>
          <w:szCs w:val="28"/>
        </w:rPr>
        <w:t>»</w:t>
      </w:r>
      <w:r w:rsidR="004F2525" w:rsidRPr="00FE5A7A">
        <w:rPr>
          <w:spacing w:val="-4"/>
          <w:sz w:val="28"/>
          <w:szCs w:val="28"/>
        </w:rPr>
        <w:t xml:space="preserve"> дополнить словами </w:t>
      </w:r>
      <w:r w:rsidR="007F12C6" w:rsidRPr="00FE5A7A">
        <w:rPr>
          <w:spacing w:val="-4"/>
          <w:sz w:val="28"/>
          <w:szCs w:val="28"/>
        </w:rPr>
        <w:t>«</w:t>
      </w:r>
      <w:r w:rsidR="006D0345">
        <w:rPr>
          <w:spacing w:val="-4"/>
          <w:sz w:val="28"/>
          <w:szCs w:val="28"/>
        </w:rPr>
        <w:t>(</w:t>
      </w:r>
      <w:r w:rsidR="004F2525" w:rsidRPr="00FE5A7A">
        <w:rPr>
          <w:spacing w:val="-4"/>
          <w:sz w:val="28"/>
          <w:szCs w:val="28"/>
        </w:rPr>
        <w:t>составлении плана и программы аудиторской проверки</w:t>
      </w:r>
      <w:r w:rsidR="006D0345">
        <w:rPr>
          <w:spacing w:val="-4"/>
          <w:sz w:val="28"/>
          <w:szCs w:val="28"/>
        </w:rPr>
        <w:t>)</w:t>
      </w:r>
      <w:r w:rsidR="007F12C6" w:rsidRPr="00FE5A7A">
        <w:rPr>
          <w:spacing w:val="-4"/>
          <w:sz w:val="28"/>
          <w:szCs w:val="28"/>
        </w:rPr>
        <w:t>»</w:t>
      </w:r>
      <w:r w:rsidR="004F2525" w:rsidRPr="00FE5A7A">
        <w:rPr>
          <w:spacing w:val="-4"/>
          <w:sz w:val="28"/>
          <w:szCs w:val="28"/>
        </w:rPr>
        <w:t>;</w:t>
      </w:r>
    </w:p>
    <w:p w:rsidR="00715045" w:rsidRPr="00FE5A7A" w:rsidRDefault="00C332EE" w:rsidP="00CC21CB">
      <w:pPr>
        <w:widowControl w:val="0"/>
        <w:autoSpaceDE w:val="0"/>
        <w:autoSpaceDN w:val="0"/>
        <w:adjustRightInd w:val="0"/>
        <w:ind w:firstLine="709"/>
        <w:jc w:val="both"/>
        <w:rPr>
          <w:spacing w:val="-4"/>
          <w:sz w:val="28"/>
          <w:szCs w:val="28"/>
        </w:rPr>
      </w:pPr>
      <w:r w:rsidRPr="00FE5A7A">
        <w:rPr>
          <w:spacing w:val="-4"/>
          <w:sz w:val="28"/>
          <w:szCs w:val="28"/>
        </w:rPr>
        <w:t>в подпункте «а»</w:t>
      </w:r>
      <w:r w:rsidR="00715045" w:rsidRPr="00FE5A7A">
        <w:rPr>
          <w:spacing w:val="-4"/>
          <w:sz w:val="28"/>
          <w:szCs w:val="28"/>
        </w:rPr>
        <w:t xml:space="preserve"> слова </w:t>
      </w:r>
      <w:r w:rsidR="0061252E" w:rsidRPr="00FE5A7A">
        <w:rPr>
          <w:spacing w:val="-4"/>
          <w:sz w:val="28"/>
          <w:szCs w:val="28"/>
        </w:rPr>
        <w:t>«главного администратора (администраторов) средств федерального бюджета» заменить словами «главного администратора бюджетных средств</w:t>
      </w:r>
      <w:r w:rsidR="006B7DAE" w:rsidRPr="00FE5A7A">
        <w:rPr>
          <w:spacing w:val="-4"/>
          <w:sz w:val="28"/>
          <w:szCs w:val="28"/>
        </w:rPr>
        <w:t>,</w:t>
      </w:r>
      <w:r w:rsidR="0061252E" w:rsidRPr="00FE5A7A">
        <w:rPr>
          <w:spacing w:val="-4"/>
          <w:sz w:val="28"/>
          <w:szCs w:val="28"/>
        </w:rPr>
        <w:t xml:space="preserve"> администраторов бюджетных средств»;</w:t>
      </w:r>
    </w:p>
    <w:p w:rsidR="00E46E17" w:rsidRPr="00FE5A7A" w:rsidRDefault="00CC5011" w:rsidP="00CC21CB">
      <w:pPr>
        <w:widowControl w:val="0"/>
        <w:autoSpaceDE w:val="0"/>
        <w:autoSpaceDN w:val="0"/>
        <w:adjustRightInd w:val="0"/>
        <w:ind w:firstLine="709"/>
        <w:jc w:val="both"/>
        <w:rPr>
          <w:spacing w:val="-4"/>
          <w:sz w:val="28"/>
          <w:szCs w:val="28"/>
        </w:rPr>
      </w:pPr>
      <w:r>
        <w:rPr>
          <w:spacing w:val="-4"/>
          <w:sz w:val="28"/>
          <w:szCs w:val="28"/>
        </w:rPr>
        <w:t>11</w:t>
      </w:r>
      <w:r w:rsidR="00C332EE" w:rsidRPr="00FE5A7A">
        <w:rPr>
          <w:spacing w:val="-4"/>
          <w:sz w:val="28"/>
          <w:szCs w:val="28"/>
        </w:rPr>
        <w:t>) в приложении</w:t>
      </w:r>
      <w:r w:rsidR="006D0345">
        <w:rPr>
          <w:spacing w:val="-4"/>
          <w:sz w:val="28"/>
          <w:szCs w:val="28"/>
        </w:rPr>
        <w:t xml:space="preserve"> № </w:t>
      </w:r>
      <w:r w:rsidR="00E46E17" w:rsidRPr="00FE5A7A">
        <w:rPr>
          <w:spacing w:val="-4"/>
          <w:sz w:val="28"/>
          <w:szCs w:val="28"/>
        </w:rPr>
        <w:t>2</w:t>
      </w:r>
      <w:r w:rsidR="00C332EE" w:rsidRPr="00FE5A7A">
        <w:rPr>
          <w:spacing w:val="-4"/>
          <w:sz w:val="28"/>
          <w:szCs w:val="28"/>
        </w:rPr>
        <w:t>:</w:t>
      </w:r>
      <w:r w:rsidR="00E46E17" w:rsidRPr="00FE5A7A">
        <w:rPr>
          <w:spacing w:val="-4"/>
          <w:sz w:val="28"/>
          <w:szCs w:val="28"/>
        </w:rPr>
        <w:t xml:space="preserve"> </w:t>
      </w:r>
    </w:p>
    <w:p w:rsidR="00E9575D" w:rsidRPr="00FE5A7A" w:rsidRDefault="00C332EE" w:rsidP="00CC21CB">
      <w:pPr>
        <w:widowControl w:val="0"/>
        <w:autoSpaceDE w:val="0"/>
        <w:autoSpaceDN w:val="0"/>
        <w:adjustRightInd w:val="0"/>
        <w:ind w:firstLine="709"/>
        <w:jc w:val="both"/>
        <w:rPr>
          <w:spacing w:val="-4"/>
          <w:sz w:val="28"/>
          <w:szCs w:val="28"/>
        </w:rPr>
      </w:pPr>
      <w:r w:rsidRPr="00FE5A7A">
        <w:rPr>
          <w:spacing w:val="-4"/>
          <w:sz w:val="28"/>
          <w:szCs w:val="28"/>
        </w:rPr>
        <w:t>а) </w:t>
      </w:r>
      <w:r w:rsidR="00E9575D" w:rsidRPr="00FE5A7A">
        <w:rPr>
          <w:spacing w:val="-4"/>
          <w:sz w:val="28"/>
          <w:szCs w:val="28"/>
        </w:rPr>
        <w:t xml:space="preserve">в абзаце </w:t>
      </w:r>
      <w:r w:rsidR="00A12707" w:rsidRPr="00FE5A7A">
        <w:rPr>
          <w:spacing w:val="-4"/>
          <w:sz w:val="28"/>
          <w:szCs w:val="28"/>
        </w:rPr>
        <w:t>втором</w:t>
      </w:r>
      <w:r w:rsidR="00E9575D" w:rsidRPr="00FE5A7A">
        <w:rPr>
          <w:spacing w:val="-4"/>
          <w:sz w:val="28"/>
          <w:szCs w:val="28"/>
        </w:rPr>
        <w:t xml:space="preserve"> пункта 3 слова «Федеральной службой финансово-бюджетного надзора,» исключить;</w:t>
      </w:r>
    </w:p>
    <w:p w:rsidR="003940D9" w:rsidRPr="00FE5A7A" w:rsidRDefault="00E9575D" w:rsidP="00CC21CB">
      <w:pPr>
        <w:widowControl w:val="0"/>
        <w:autoSpaceDE w:val="0"/>
        <w:autoSpaceDN w:val="0"/>
        <w:adjustRightInd w:val="0"/>
        <w:ind w:firstLine="709"/>
        <w:jc w:val="both"/>
        <w:rPr>
          <w:spacing w:val="-4"/>
          <w:sz w:val="28"/>
          <w:szCs w:val="28"/>
        </w:rPr>
      </w:pPr>
      <w:r w:rsidRPr="00FE5A7A">
        <w:rPr>
          <w:spacing w:val="-4"/>
          <w:sz w:val="28"/>
          <w:szCs w:val="28"/>
        </w:rPr>
        <w:t>б) </w:t>
      </w:r>
      <w:r w:rsidR="00C332EE" w:rsidRPr="00FE5A7A">
        <w:rPr>
          <w:spacing w:val="-4"/>
          <w:sz w:val="28"/>
          <w:szCs w:val="28"/>
        </w:rPr>
        <w:t>в подпункте «</w:t>
      </w:r>
      <w:r w:rsidR="003940D9" w:rsidRPr="00FE5A7A">
        <w:rPr>
          <w:spacing w:val="-4"/>
          <w:sz w:val="28"/>
          <w:szCs w:val="28"/>
        </w:rPr>
        <w:t>а</w:t>
      </w:r>
      <w:r w:rsidR="00C332EE" w:rsidRPr="00FE5A7A">
        <w:rPr>
          <w:spacing w:val="-4"/>
          <w:sz w:val="28"/>
          <w:szCs w:val="28"/>
        </w:rPr>
        <w:t>»</w:t>
      </w:r>
      <w:r w:rsidR="003940D9" w:rsidRPr="00FE5A7A">
        <w:rPr>
          <w:spacing w:val="-4"/>
          <w:sz w:val="28"/>
          <w:szCs w:val="28"/>
        </w:rPr>
        <w:t xml:space="preserve"> пункта 6 слова «(проверяемую внутреннюю бюджетную процедуру)» исключить;</w:t>
      </w:r>
    </w:p>
    <w:p w:rsidR="003940D9" w:rsidRPr="00FE5A7A" w:rsidRDefault="00E9575D" w:rsidP="00AD4A69">
      <w:pPr>
        <w:widowControl w:val="0"/>
        <w:autoSpaceDE w:val="0"/>
        <w:autoSpaceDN w:val="0"/>
        <w:adjustRightInd w:val="0"/>
        <w:ind w:firstLine="709"/>
        <w:jc w:val="both"/>
        <w:rPr>
          <w:spacing w:val="-4"/>
          <w:sz w:val="28"/>
          <w:szCs w:val="28"/>
        </w:rPr>
      </w:pPr>
      <w:r w:rsidRPr="00FE5A7A">
        <w:rPr>
          <w:spacing w:val="-4"/>
          <w:sz w:val="28"/>
          <w:szCs w:val="28"/>
        </w:rPr>
        <w:t>в</w:t>
      </w:r>
      <w:r w:rsidR="00C332EE" w:rsidRPr="00FE5A7A">
        <w:rPr>
          <w:spacing w:val="-4"/>
          <w:sz w:val="28"/>
          <w:szCs w:val="28"/>
        </w:rPr>
        <w:t>) </w:t>
      </w:r>
      <w:r w:rsidR="003940D9" w:rsidRPr="00FE5A7A">
        <w:rPr>
          <w:spacing w:val="-4"/>
          <w:sz w:val="28"/>
          <w:szCs w:val="28"/>
        </w:rPr>
        <w:t>в пункте 8 слова «главными распорядителями (распорядителями) средств федерального бюджета, главными администраторами (администраторами) средств федерального бюджета» заменить словами «главными администраторами бюджетных средств, администраторами бюджетных средств»;</w:t>
      </w:r>
    </w:p>
    <w:p w:rsidR="009A03AE" w:rsidRPr="00FE5A7A" w:rsidRDefault="00E9575D" w:rsidP="003940D9">
      <w:pPr>
        <w:widowControl w:val="0"/>
        <w:autoSpaceDE w:val="0"/>
        <w:autoSpaceDN w:val="0"/>
        <w:adjustRightInd w:val="0"/>
        <w:ind w:firstLine="709"/>
        <w:jc w:val="both"/>
        <w:rPr>
          <w:spacing w:val="-4"/>
          <w:sz w:val="28"/>
          <w:szCs w:val="28"/>
        </w:rPr>
      </w:pPr>
      <w:r w:rsidRPr="00FE5A7A">
        <w:rPr>
          <w:spacing w:val="-4"/>
          <w:sz w:val="28"/>
          <w:szCs w:val="28"/>
        </w:rPr>
        <w:t>г</w:t>
      </w:r>
      <w:r w:rsidR="00C332EE" w:rsidRPr="00FE5A7A">
        <w:rPr>
          <w:spacing w:val="-4"/>
          <w:sz w:val="28"/>
          <w:szCs w:val="28"/>
        </w:rPr>
        <w:t>) </w:t>
      </w:r>
      <w:r w:rsidR="009A03AE" w:rsidRPr="00FE5A7A">
        <w:rPr>
          <w:spacing w:val="-4"/>
          <w:sz w:val="28"/>
          <w:szCs w:val="28"/>
        </w:rPr>
        <w:t>в пункте 9 слова «количества проверяемых внутренних бюджетных процедур» заменить словами «темы»;</w:t>
      </w:r>
    </w:p>
    <w:p w:rsidR="003940D9" w:rsidRPr="00FE5A7A" w:rsidRDefault="009A03AE" w:rsidP="003940D9">
      <w:pPr>
        <w:widowControl w:val="0"/>
        <w:autoSpaceDE w:val="0"/>
        <w:autoSpaceDN w:val="0"/>
        <w:adjustRightInd w:val="0"/>
        <w:ind w:firstLine="709"/>
        <w:jc w:val="both"/>
        <w:rPr>
          <w:spacing w:val="-4"/>
          <w:sz w:val="28"/>
          <w:szCs w:val="28"/>
        </w:rPr>
      </w:pPr>
      <w:r w:rsidRPr="00FE5A7A">
        <w:rPr>
          <w:spacing w:val="-4"/>
          <w:sz w:val="28"/>
          <w:szCs w:val="28"/>
        </w:rPr>
        <w:t>д) </w:t>
      </w:r>
      <w:r w:rsidR="003940D9" w:rsidRPr="00FE5A7A">
        <w:rPr>
          <w:spacing w:val="-4"/>
          <w:sz w:val="28"/>
          <w:szCs w:val="28"/>
        </w:rPr>
        <w:t>в пункте 16 слова «главными распорядителями (распорядителями) средств федерального бюджета, главными администраторами (администраторами) средств федерального бюджета» заменить словами «главными администраторами бюджетных средств, администраторами бюджетных средств»;</w:t>
      </w:r>
    </w:p>
    <w:p w:rsidR="003940D9" w:rsidRPr="00FE5A7A" w:rsidRDefault="009A03AE" w:rsidP="00AD4A69">
      <w:pPr>
        <w:widowControl w:val="0"/>
        <w:autoSpaceDE w:val="0"/>
        <w:autoSpaceDN w:val="0"/>
        <w:adjustRightInd w:val="0"/>
        <w:ind w:firstLine="709"/>
        <w:jc w:val="both"/>
        <w:rPr>
          <w:spacing w:val="-4"/>
          <w:sz w:val="28"/>
          <w:szCs w:val="28"/>
        </w:rPr>
      </w:pPr>
      <w:r w:rsidRPr="00FE5A7A">
        <w:rPr>
          <w:spacing w:val="-4"/>
          <w:sz w:val="28"/>
          <w:szCs w:val="28"/>
        </w:rPr>
        <w:t>е</w:t>
      </w:r>
      <w:r w:rsidR="00C332EE" w:rsidRPr="00FE5A7A">
        <w:rPr>
          <w:spacing w:val="-4"/>
          <w:sz w:val="28"/>
          <w:szCs w:val="28"/>
        </w:rPr>
        <w:t>) в подпункте «</w:t>
      </w:r>
      <w:r w:rsidR="003940D9" w:rsidRPr="00FE5A7A">
        <w:rPr>
          <w:spacing w:val="-4"/>
          <w:sz w:val="28"/>
          <w:szCs w:val="28"/>
        </w:rPr>
        <w:t>а</w:t>
      </w:r>
      <w:r w:rsidR="00C332EE" w:rsidRPr="00FE5A7A">
        <w:rPr>
          <w:spacing w:val="-4"/>
          <w:sz w:val="28"/>
          <w:szCs w:val="28"/>
        </w:rPr>
        <w:t>»</w:t>
      </w:r>
      <w:r w:rsidR="003940D9" w:rsidRPr="00FE5A7A">
        <w:rPr>
          <w:spacing w:val="-4"/>
          <w:sz w:val="28"/>
          <w:szCs w:val="28"/>
        </w:rPr>
        <w:t xml:space="preserve"> пункта 17</w:t>
      </w:r>
      <w:r w:rsidR="00D56053" w:rsidRPr="00FE5A7A">
        <w:rPr>
          <w:spacing w:val="-4"/>
          <w:sz w:val="28"/>
          <w:szCs w:val="28"/>
        </w:rPr>
        <w:t>,</w:t>
      </w:r>
      <w:r w:rsidR="003940D9" w:rsidRPr="00FE5A7A">
        <w:rPr>
          <w:spacing w:val="-4"/>
          <w:sz w:val="28"/>
          <w:szCs w:val="28"/>
        </w:rPr>
        <w:t xml:space="preserve"> </w:t>
      </w:r>
      <w:r w:rsidR="00D56053" w:rsidRPr="00FE5A7A">
        <w:rPr>
          <w:spacing w:val="-4"/>
          <w:sz w:val="28"/>
          <w:szCs w:val="28"/>
        </w:rPr>
        <w:t xml:space="preserve">подпункте «б» пункта 19 </w:t>
      </w:r>
      <w:r w:rsidR="003940D9" w:rsidRPr="00FE5A7A">
        <w:rPr>
          <w:spacing w:val="-4"/>
          <w:sz w:val="28"/>
          <w:szCs w:val="28"/>
        </w:rPr>
        <w:t>слова «средств федерального бюджета» заменить словами «бюджетных средств»;</w:t>
      </w:r>
    </w:p>
    <w:p w:rsidR="00C332EE" w:rsidRPr="00FE5A7A" w:rsidRDefault="009A03AE" w:rsidP="00971D74">
      <w:pPr>
        <w:widowControl w:val="0"/>
        <w:autoSpaceDE w:val="0"/>
        <w:autoSpaceDN w:val="0"/>
        <w:adjustRightInd w:val="0"/>
        <w:ind w:firstLine="709"/>
        <w:jc w:val="both"/>
        <w:rPr>
          <w:spacing w:val="-4"/>
          <w:sz w:val="28"/>
          <w:szCs w:val="28"/>
        </w:rPr>
      </w:pPr>
      <w:r w:rsidRPr="00FE5A7A">
        <w:rPr>
          <w:spacing w:val="-4"/>
          <w:sz w:val="28"/>
          <w:szCs w:val="28"/>
        </w:rPr>
        <w:t>ж</w:t>
      </w:r>
      <w:r w:rsidR="00C332EE" w:rsidRPr="00FE5A7A">
        <w:rPr>
          <w:spacing w:val="-4"/>
          <w:sz w:val="28"/>
          <w:szCs w:val="28"/>
        </w:rPr>
        <w:t>) </w:t>
      </w:r>
      <w:r w:rsidR="00971D74" w:rsidRPr="00FE5A7A">
        <w:rPr>
          <w:spacing w:val="-4"/>
          <w:sz w:val="28"/>
          <w:szCs w:val="28"/>
        </w:rPr>
        <w:t>в пункте 37</w:t>
      </w:r>
      <w:r w:rsidR="00C332EE" w:rsidRPr="00FE5A7A">
        <w:rPr>
          <w:spacing w:val="-4"/>
          <w:sz w:val="28"/>
          <w:szCs w:val="28"/>
        </w:rPr>
        <w:t>:</w:t>
      </w:r>
    </w:p>
    <w:p w:rsidR="00971D74" w:rsidRPr="00FE5A7A" w:rsidRDefault="00C332EE" w:rsidP="00971D74">
      <w:pPr>
        <w:widowControl w:val="0"/>
        <w:autoSpaceDE w:val="0"/>
        <w:autoSpaceDN w:val="0"/>
        <w:adjustRightInd w:val="0"/>
        <w:ind w:firstLine="709"/>
        <w:jc w:val="both"/>
        <w:rPr>
          <w:spacing w:val="-4"/>
          <w:sz w:val="28"/>
          <w:szCs w:val="28"/>
        </w:rPr>
      </w:pPr>
      <w:r w:rsidRPr="00FE5A7A">
        <w:rPr>
          <w:spacing w:val="-4"/>
          <w:sz w:val="28"/>
          <w:szCs w:val="28"/>
        </w:rPr>
        <w:t>в абзаце первом</w:t>
      </w:r>
      <w:r w:rsidR="00971D74" w:rsidRPr="00FE5A7A">
        <w:rPr>
          <w:spacing w:val="-4"/>
          <w:sz w:val="28"/>
          <w:szCs w:val="28"/>
        </w:rPr>
        <w:t xml:space="preserve"> слова «главными распорядителями (распорядителями) средств федерального бюджета, главными администраторами (администраторами) средств федерального бюджета» заменить словами «главными администраторами бюджетных средств, администраторами бюджетных средств»;</w:t>
      </w:r>
    </w:p>
    <w:p w:rsidR="00C37ACD" w:rsidRPr="00FE5A7A" w:rsidRDefault="00C332EE" w:rsidP="00971D74">
      <w:pPr>
        <w:widowControl w:val="0"/>
        <w:autoSpaceDE w:val="0"/>
        <w:autoSpaceDN w:val="0"/>
        <w:adjustRightInd w:val="0"/>
        <w:ind w:firstLine="709"/>
        <w:jc w:val="both"/>
        <w:rPr>
          <w:spacing w:val="-4"/>
          <w:sz w:val="28"/>
          <w:szCs w:val="28"/>
        </w:rPr>
      </w:pPr>
      <w:r w:rsidRPr="00FE5A7A">
        <w:rPr>
          <w:spacing w:val="-4"/>
          <w:sz w:val="28"/>
          <w:szCs w:val="28"/>
        </w:rPr>
        <w:t>в подпункте «</w:t>
      </w:r>
      <w:r w:rsidR="00C37ACD" w:rsidRPr="00FE5A7A">
        <w:rPr>
          <w:spacing w:val="-4"/>
          <w:sz w:val="28"/>
          <w:szCs w:val="28"/>
        </w:rPr>
        <w:t>г</w:t>
      </w:r>
      <w:r w:rsidRPr="00FE5A7A">
        <w:rPr>
          <w:spacing w:val="-4"/>
          <w:sz w:val="28"/>
          <w:szCs w:val="28"/>
        </w:rPr>
        <w:t>»</w:t>
      </w:r>
      <w:r w:rsidR="00C37ACD" w:rsidRPr="00FE5A7A">
        <w:rPr>
          <w:spacing w:val="-4"/>
          <w:sz w:val="28"/>
          <w:szCs w:val="28"/>
        </w:rPr>
        <w:t xml:space="preserve"> слова «Федеральную службу финансово-бюджетного надзора </w:t>
      </w:r>
      <w:r w:rsidR="00F310FF" w:rsidRPr="00FE5A7A">
        <w:rPr>
          <w:spacing w:val="-4"/>
          <w:sz w:val="28"/>
          <w:szCs w:val="28"/>
        </w:rPr>
        <w:br/>
      </w:r>
      <w:r w:rsidR="00C37ACD" w:rsidRPr="00FE5A7A">
        <w:rPr>
          <w:spacing w:val="-4"/>
          <w:sz w:val="28"/>
          <w:szCs w:val="28"/>
        </w:rPr>
        <w:t>(ее территориальные органы)» заменить словами «</w:t>
      </w:r>
      <w:r w:rsidR="00556AD9" w:rsidRPr="00556AD9">
        <w:rPr>
          <w:spacing w:val="-4"/>
          <w:sz w:val="28"/>
          <w:szCs w:val="28"/>
        </w:rPr>
        <w:t xml:space="preserve">федеральный орган исполнительной власти, осуществляющий функции по контролю и надзору </w:t>
      </w:r>
      <w:r w:rsidR="00556AD9">
        <w:rPr>
          <w:spacing w:val="-4"/>
          <w:sz w:val="28"/>
          <w:szCs w:val="28"/>
        </w:rPr>
        <w:br/>
      </w:r>
      <w:r w:rsidR="00556AD9" w:rsidRPr="00556AD9">
        <w:rPr>
          <w:spacing w:val="-4"/>
          <w:sz w:val="28"/>
          <w:szCs w:val="28"/>
        </w:rPr>
        <w:t>в финансово-бюджетной сфере, его территориальные органы</w:t>
      </w:r>
      <w:r w:rsidR="00C37ACD" w:rsidRPr="00FE5A7A">
        <w:rPr>
          <w:spacing w:val="-4"/>
          <w:sz w:val="28"/>
          <w:szCs w:val="28"/>
        </w:rPr>
        <w:t>»;</w:t>
      </w:r>
    </w:p>
    <w:p w:rsidR="00B47D90" w:rsidRDefault="009A03AE" w:rsidP="00B47D90">
      <w:pPr>
        <w:widowControl w:val="0"/>
        <w:autoSpaceDE w:val="0"/>
        <w:autoSpaceDN w:val="0"/>
        <w:adjustRightInd w:val="0"/>
        <w:ind w:firstLine="709"/>
        <w:jc w:val="both"/>
        <w:rPr>
          <w:spacing w:val="-4"/>
          <w:sz w:val="28"/>
          <w:szCs w:val="28"/>
        </w:rPr>
      </w:pPr>
      <w:r w:rsidRPr="00FE5A7A">
        <w:rPr>
          <w:spacing w:val="-4"/>
          <w:sz w:val="28"/>
          <w:szCs w:val="28"/>
        </w:rPr>
        <w:t>з</w:t>
      </w:r>
      <w:r w:rsidR="00C332EE" w:rsidRPr="00FE5A7A">
        <w:rPr>
          <w:spacing w:val="-4"/>
          <w:sz w:val="28"/>
          <w:szCs w:val="28"/>
        </w:rPr>
        <w:t>) </w:t>
      </w:r>
      <w:r w:rsidR="00B47D90" w:rsidRPr="00FE5A7A">
        <w:rPr>
          <w:spacing w:val="-4"/>
          <w:sz w:val="28"/>
          <w:szCs w:val="28"/>
        </w:rPr>
        <w:t xml:space="preserve">в пункте 39 слова «главными распорядителями (распорядителями) средств </w:t>
      </w:r>
      <w:r w:rsidR="00B47D90" w:rsidRPr="00FE5A7A">
        <w:rPr>
          <w:spacing w:val="-4"/>
          <w:sz w:val="28"/>
          <w:szCs w:val="28"/>
        </w:rPr>
        <w:lastRenderedPageBreak/>
        <w:t>федерального бюджета, главными администраторами (администраторами) средств федерального бюджета» заменить словами «главными администраторами бюджетных средств, администраторами бюджетных средств»;</w:t>
      </w:r>
    </w:p>
    <w:p w:rsidR="00114CE9" w:rsidRDefault="00114CE9" w:rsidP="00114CE9">
      <w:pPr>
        <w:widowControl w:val="0"/>
        <w:autoSpaceDE w:val="0"/>
        <w:autoSpaceDN w:val="0"/>
        <w:adjustRightInd w:val="0"/>
        <w:ind w:firstLine="709"/>
        <w:jc w:val="both"/>
        <w:rPr>
          <w:spacing w:val="-4"/>
          <w:sz w:val="28"/>
          <w:szCs w:val="28"/>
        </w:rPr>
      </w:pPr>
      <w:r>
        <w:rPr>
          <w:spacing w:val="-4"/>
          <w:sz w:val="28"/>
          <w:szCs w:val="28"/>
        </w:rPr>
        <w:t>и) </w:t>
      </w:r>
      <w:r w:rsidR="004C570C">
        <w:rPr>
          <w:spacing w:val="-4"/>
          <w:sz w:val="28"/>
          <w:szCs w:val="28"/>
        </w:rPr>
        <w:t>в приложении:</w:t>
      </w:r>
    </w:p>
    <w:p w:rsidR="004C570C" w:rsidRDefault="004C570C" w:rsidP="004C570C">
      <w:pPr>
        <w:widowControl w:val="0"/>
        <w:autoSpaceDE w:val="0"/>
        <w:autoSpaceDN w:val="0"/>
        <w:adjustRightInd w:val="0"/>
        <w:ind w:firstLine="709"/>
        <w:jc w:val="both"/>
        <w:rPr>
          <w:sz w:val="28"/>
          <w:szCs w:val="28"/>
        </w:rPr>
      </w:pPr>
      <w:r w:rsidRPr="004C570C">
        <w:rPr>
          <w:spacing w:val="-4"/>
          <w:sz w:val="28"/>
          <w:szCs w:val="28"/>
        </w:rPr>
        <w:t xml:space="preserve">слова «Приложение </w:t>
      </w:r>
      <w:r w:rsidRPr="004C570C">
        <w:rPr>
          <w:bCs/>
          <w:sz w:val="28"/>
          <w:szCs w:val="28"/>
        </w:rPr>
        <w:t>к Порядку подготовки, проведения</w:t>
      </w:r>
      <w:r>
        <w:rPr>
          <w:bCs/>
          <w:sz w:val="28"/>
          <w:szCs w:val="28"/>
        </w:rPr>
        <w:t xml:space="preserve"> </w:t>
      </w:r>
      <w:r w:rsidRPr="004C570C">
        <w:rPr>
          <w:bCs/>
          <w:sz w:val="28"/>
          <w:szCs w:val="28"/>
        </w:rPr>
        <w:t>и оформления результатов</w:t>
      </w:r>
      <w:r>
        <w:rPr>
          <w:bCs/>
          <w:sz w:val="28"/>
          <w:szCs w:val="28"/>
        </w:rPr>
        <w:t xml:space="preserve"> </w:t>
      </w:r>
      <w:r w:rsidRPr="004C570C">
        <w:rPr>
          <w:bCs/>
          <w:sz w:val="28"/>
          <w:szCs w:val="28"/>
        </w:rPr>
        <w:t>аудиторской проверки</w:t>
      </w:r>
      <w:r>
        <w:rPr>
          <w:bCs/>
          <w:sz w:val="28"/>
          <w:szCs w:val="28"/>
        </w:rPr>
        <w:t>» заменить словами «</w:t>
      </w:r>
      <w:r w:rsidRPr="00F734C5">
        <w:rPr>
          <w:sz w:val="28"/>
          <w:szCs w:val="28"/>
        </w:rPr>
        <w:t xml:space="preserve">Приложение </w:t>
      </w:r>
      <w:r>
        <w:rPr>
          <w:sz w:val="28"/>
          <w:szCs w:val="28"/>
        </w:rPr>
        <w:br/>
        <w:t xml:space="preserve">к приложению № 2 </w:t>
      </w:r>
      <w:r w:rsidRPr="00F734C5">
        <w:rPr>
          <w:sz w:val="28"/>
          <w:szCs w:val="28"/>
        </w:rPr>
        <w:t>к Положению об осуществлении внутреннего финансового аудита</w:t>
      </w:r>
      <w:r>
        <w:rPr>
          <w:sz w:val="28"/>
          <w:szCs w:val="28"/>
        </w:rPr>
        <w:t xml:space="preserve"> </w:t>
      </w:r>
      <w:r w:rsidRPr="00F734C5">
        <w:rPr>
          <w:sz w:val="28"/>
          <w:szCs w:val="28"/>
        </w:rPr>
        <w:t>в Федеральной таможенной службе</w:t>
      </w:r>
      <w:r>
        <w:rPr>
          <w:sz w:val="28"/>
          <w:szCs w:val="28"/>
        </w:rPr>
        <w:t>»;</w:t>
      </w:r>
    </w:p>
    <w:p w:rsidR="00F734C5" w:rsidRDefault="00F734C5" w:rsidP="00114CE9">
      <w:pPr>
        <w:widowControl w:val="0"/>
        <w:autoSpaceDE w:val="0"/>
        <w:autoSpaceDN w:val="0"/>
        <w:adjustRightInd w:val="0"/>
        <w:ind w:firstLine="709"/>
        <w:jc w:val="both"/>
        <w:rPr>
          <w:spacing w:val="-4"/>
          <w:sz w:val="28"/>
          <w:szCs w:val="28"/>
        </w:rPr>
      </w:pPr>
      <w:r>
        <w:rPr>
          <w:spacing w:val="-4"/>
          <w:sz w:val="28"/>
          <w:szCs w:val="28"/>
        </w:rPr>
        <w:t xml:space="preserve">в пункте 7 слова </w:t>
      </w:r>
      <w:r w:rsidRPr="00FE5A7A">
        <w:rPr>
          <w:spacing w:val="-4"/>
          <w:sz w:val="28"/>
          <w:szCs w:val="28"/>
        </w:rPr>
        <w:t>«средств федерального бюджета» заменить словами «бюджетных средств»</w:t>
      </w:r>
      <w:r>
        <w:rPr>
          <w:spacing w:val="-4"/>
          <w:sz w:val="28"/>
          <w:szCs w:val="28"/>
        </w:rPr>
        <w:t>;</w:t>
      </w:r>
    </w:p>
    <w:p w:rsidR="00297DE5" w:rsidRPr="00FE5A7A" w:rsidRDefault="004C570C" w:rsidP="00297DE5">
      <w:pPr>
        <w:widowControl w:val="0"/>
        <w:autoSpaceDE w:val="0"/>
        <w:autoSpaceDN w:val="0"/>
        <w:adjustRightInd w:val="0"/>
        <w:ind w:firstLine="709"/>
        <w:jc w:val="both"/>
        <w:rPr>
          <w:spacing w:val="-4"/>
          <w:sz w:val="28"/>
          <w:szCs w:val="28"/>
        </w:rPr>
      </w:pPr>
      <w:r>
        <w:rPr>
          <w:spacing w:val="-4"/>
          <w:sz w:val="28"/>
          <w:szCs w:val="28"/>
        </w:rPr>
        <w:t>12</w:t>
      </w:r>
      <w:r w:rsidR="00F734C5">
        <w:rPr>
          <w:spacing w:val="-4"/>
          <w:sz w:val="28"/>
          <w:szCs w:val="28"/>
        </w:rPr>
        <w:t>) </w:t>
      </w:r>
      <w:r w:rsidR="00297DE5" w:rsidRPr="00FE5A7A">
        <w:rPr>
          <w:spacing w:val="-4"/>
          <w:sz w:val="28"/>
          <w:szCs w:val="28"/>
        </w:rPr>
        <w:t>в приложении</w:t>
      </w:r>
      <w:r w:rsidR="00297DE5">
        <w:rPr>
          <w:spacing w:val="-4"/>
          <w:sz w:val="28"/>
          <w:szCs w:val="28"/>
        </w:rPr>
        <w:t xml:space="preserve"> № </w:t>
      </w:r>
      <w:r w:rsidR="00297DE5" w:rsidRPr="00FE5A7A">
        <w:rPr>
          <w:spacing w:val="-4"/>
          <w:sz w:val="28"/>
          <w:szCs w:val="28"/>
        </w:rPr>
        <w:t>4:</w:t>
      </w:r>
    </w:p>
    <w:p w:rsidR="00297DE5" w:rsidRPr="00FE5A7A" w:rsidRDefault="00297DE5" w:rsidP="00297DE5">
      <w:pPr>
        <w:widowControl w:val="0"/>
        <w:autoSpaceDE w:val="0"/>
        <w:autoSpaceDN w:val="0"/>
        <w:adjustRightInd w:val="0"/>
        <w:ind w:firstLine="709"/>
        <w:jc w:val="both"/>
        <w:rPr>
          <w:spacing w:val="-4"/>
          <w:sz w:val="28"/>
          <w:szCs w:val="28"/>
        </w:rPr>
      </w:pPr>
      <w:r w:rsidRPr="00FE5A7A">
        <w:rPr>
          <w:spacing w:val="-4"/>
          <w:sz w:val="28"/>
          <w:szCs w:val="28"/>
        </w:rPr>
        <w:t>а) в наименовании и пункте 1 слово «(квартальной)» исключить;</w:t>
      </w:r>
    </w:p>
    <w:p w:rsidR="00297DE5" w:rsidRPr="00FE5A7A" w:rsidRDefault="00297DE5" w:rsidP="00297DE5">
      <w:pPr>
        <w:widowControl w:val="0"/>
        <w:autoSpaceDE w:val="0"/>
        <w:autoSpaceDN w:val="0"/>
        <w:adjustRightInd w:val="0"/>
        <w:ind w:firstLine="709"/>
        <w:jc w:val="both"/>
        <w:rPr>
          <w:spacing w:val="-4"/>
          <w:sz w:val="28"/>
          <w:szCs w:val="28"/>
        </w:rPr>
      </w:pPr>
      <w:r w:rsidRPr="00FE5A7A">
        <w:rPr>
          <w:spacing w:val="-4"/>
          <w:sz w:val="28"/>
          <w:szCs w:val="28"/>
        </w:rPr>
        <w:t>б) в пункте 3:</w:t>
      </w:r>
    </w:p>
    <w:p w:rsidR="00297DE5" w:rsidRPr="00FE5A7A" w:rsidRDefault="00297DE5" w:rsidP="00297DE5">
      <w:pPr>
        <w:widowControl w:val="0"/>
        <w:autoSpaceDE w:val="0"/>
        <w:autoSpaceDN w:val="0"/>
        <w:adjustRightInd w:val="0"/>
        <w:ind w:firstLine="709"/>
        <w:jc w:val="both"/>
        <w:rPr>
          <w:spacing w:val="-4"/>
          <w:sz w:val="28"/>
          <w:szCs w:val="28"/>
        </w:rPr>
      </w:pPr>
      <w:r w:rsidRPr="00FE5A7A">
        <w:rPr>
          <w:spacing w:val="-4"/>
          <w:sz w:val="28"/>
          <w:szCs w:val="28"/>
        </w:rPr>
        <w:t>в абзаце первом слово «(квартальная)» исключить;</w:t>
      </w:r>
    </w:p>
    <w:p w:rsidR="00E864F0" w:rsidRPr="00E37698" w:rsidRDefault="00297DE5" w:rsidP="00E37698">
      <w:pPr>
        <w:widowControl w:val="0"/>
        <w:autoSpaceDE w:val="0"/>
        <w:autoSpaceDN w:val="0"/>
        <w:adjustRightInd w:val="0"/>
        <w:ind w:firstLine="709"/>
        <w:jc w:val="both"/>
        <w:rPr>
          <w:spacing w:val="-4"/>
          <w:sz w:val="28"/>
          <w:szCs w:val="28"/>
        </w:rPr>
      </w:pPr>
      <w:r w:rsidRPr="00FE5A7A">
        <w:rPr>
          <w:spacing w:val="-4"/>
          <w:sz w:val="28"/>
          <w:szCs w:val="28"/>
        </w:rPr>
        <w:t>в подпункте «б» слова «главными распорядителями (распорядителями) средств федерального бюджета, главными администраторами (администраторами) средств федерального бюджета» заменить словами «главными администраторами бюджетных средств, администраторами бюджетных средств»</w:t>
      </w:r>
      <w:r w:rsidR="00E37698">
        <w:rPr>
          <w:spacing w:val="-4"/>
          <w:sz w:val="28"/>
          <w:szCs w:val="28"/>
        </w:rPr>
        <w:t>.</w:t>
      </w:r>
    </w:p>
    <w:p w:rsidR="006C0F2F" w:rsidRPr="00FE5A7A" w:rsidRDefault="006C0F2F" w:rsidP="00ED3164">
      <w:pPr>
        <w:jc w:val="both"/>
        <w:rPr>
          <w:sz w:val="28"/>
          <w:szCs w:val="28"/>
        </w:rPr>
      </w:pPr>
    </w:p>
    <w:p w:rsidR="006C0F2F" w:rsidRPr="00FE5A7A" w:rsidRDefault="006C0F2F" w:rsidP="00ED3164">
      <w:pPr>
        <w:jc w:val="both"/>
        <w:rPr>
          <w:sz w:val="28"/>
          <w:szCs w:val="28"/>
        </w:rPr>
      </w:pPr>
    </w:p>
    <w:p w:rsidR="006C0F2F" w:rsidRPr="00FE5A7A" w:rsidRDefault="006C0F2F" w:rsidP="006C0F2F">
      <w:pPr>
        <w:jc w:val="both"/>
        <w:rPr>
          <w:sz w:val="28"/>
          <w:szCs w:val="28"/>
        </w:rPr>
      </w:pPr>
      <w:r w:rsidRPr="00FE5A7A">
        <w:rPr>
          <w:sz w:val="28"/>
          <w:szCs w:val="28"/>
        </w:rPr>
        <w:t xml:space="preserve">Руководитель </w:t>
      </w:r>
    </w:p>
    <w:p w:rsidR="006C0F2F" w:rsidRPr="00FE5A7A" w:rsidRDefault="006C0F2F" w:rsidP="006C0F2F">
      <w:pPr>
        <w:jc w:val="both"/>
        <w:rPr>
          <w:sz w:val="28"/>
          <w:szCs w:val="28"/>
        </w:rPr>
      </w:pPr>
      <w:r w:rsidRPr="00FE5A7A">
        <w:rPr>
          <w:sz w:val="28"/>
          <w:szCs w:val="28"/>
        </w:rPr>
        <w:t>действительный государственный советник</w:t>
      </w:r>
    </w:p>
    <w:p w:rsidR="006C0F2F" w:rsidRPr="00FE5A7A" w:rsidRDefault="006C0F2F" w:rsidP="006C0F2F">
      <w:pPr>
        <w:jc w:val="both"/>
        <w:rPr>
          <w:sz w:val="28"/>
          <w:szCs w:val="28"/>
        </w:rPr>
      </w:pPr>
      <w:r w:rsidRPr="00FE5A7A">
        <w:rPr>
          <w:sz w:val="28"/>
          <w:szCs w:val="28"/>
        </w:rPr>
        <w:t>таможенной службы Российской Федерации                                   А.Ю. Бельянинов</w:t>
      </w:r>
    </w:p>
    <w:p w:rsidR="0044340C" w:rsidRPr="00FE5A7A" w:rsidRDefault="0044340C" w:rsidP="00ED3164">
      <w:pPr>
        <w:jc w:val="both"/>
        <w:rPr>
          <w:sz w:val="28"/>
          <w:szCs w:val="28"/>
        </w:rPr>
      </w:pPr>
    </w:p>
    <w:p w:rsidR="006B7DAE" w:rsidRDefault="006B7DAE" w:rsidP="00ED3164">
      <w:pPr>
        <w:jc w:val="both"/>
        <w:rPr>
          <w:sz w:val="28"/>
          <w:szCs w:val="28"/>
        </w:rPr>
      </w:pPr>
    </w:p>
    <w:p w:rsidR="007741D0" w:rsidRDefault="007741D0" w:rsidP="00ED3164">
      <w:pPr>
        <w:jc w:val="both"/>
        <w:rPr>
          <w:sz w:val="28"/>
          <w:szCs w:val="28"/>
        </w:rPr>
      </w:pPr>
    </w:p>
    <w:p w:rsidR="007741D0" w:rsidRDefault="007741D0" w:rsidP="00ED3164">
      <w:pPr>
        <w:jc w:val="both"/>
        <w:rPr>
          <w:sz w:val="28"/>
          <w:szCs w:val="28"/>
        </w:rPr>
      </w:pPr>
    </w:p>
    <w:p w:rsidR="007741D0" w:rsidRDefault="007741D0" w:rsidP="00ED3164">
      <w:pPr>
        <w:jc w:val="both"/>
        <w:rPr>
          <w:sz w:val="28"/>
          <w:szCs w:val="28"/>
        </w:rPr>
      </w:pPr>
    </w:p>
    <w:p w:rsidR="007741D0" w:rsidRDefault="007741D0" w:rsidP="00ED3164">
      <w:pPr>
        <w:jc w:val="both"/>
        <w:rPr>
          <w:sz w:val="28"/>
          <w:szCs w:val="28"/>
        </w:rPr>
      </w:pPr>
    </w:p>
    <w:p w:rsidR="007741D0" w:rsidRDefault="007741D0" w:rsidP="00ED3164">
      <w:pPr>
        <w:jc w:val="both"/>
        <w:rPr>
          <w:sz w:val="28"/>
          <w:szCs w:val="28"/>
        </w:rPr>
      </w:pPr>
    </w:p>
    <w:p w:rsidR="007741D0" w:rsidRDefault="007741D0" w:rsidP="00ED3164">
      <w:pPr>
        <w:jc w:val="both"/>
        <w:rPr>
          <w:sz w:val="28"/>
          <w:szCs w:val="28"/>
        </w:rPr>
      </w:pPr>
    </w:p>
    <w:p w:rsidR="007741D0" w:rsidRDefault="007741D0" w:rsidP="00ED3164">
      <w:pPr>
        <w:jc w:val="both"/>
        <w:rPr>
          <w:sz w:val="28"/>
          <w:szCs w:val="28"/>
        </w:rPr>
      </w:pPr>
    </w:p>
    <w:p w:rsidR="007741D0" w:rsidRDefault="007741D0" w:rsidP="00ED3164">
      <w:pPr>
        <w:jc w:val="both"/>
        <w:rPr>
          <w:sz w:val="28"/>
          <w:szCs w:val="28"/>
        </w:rPr>
      </w:pPr>
    </w:p>
    <w:p w:rsidR="007741D0" w:rsidRDefault="007741D0" w:rsidP="00ED3164">
      <w:pPr>
        <w:jc w:val="both"/>
        <w:rPr>
          <w:sz w:val="28"/>
          <w:szCs w:val="28"/>
        </w:rPr>
      </w:pPr>
    </w:p>
    <w:p w:rsidR="007741D0" w:rsidRDefault="007741D0" w:rsidP="00ED3164">
      <w:pPr>
        <w:jc w:val="both"/>
        <w:rPr>
          <w:sz w:val="28"/>
          <w:szCs w:val="28"/>
        </w:rPr>
      </w:pPr>
    </w:p>
    <w:p w:rsidR="004C570C" w:rsidRDefault="004C570C" w:rsidP="00ED3164">
      <w:pPr>
        <w:jc w:val="both"/>
        <w:rPr>
          <w:sz w:val="28"/>
          <w:szCs w:val="28"/>
        </w:rPr>
      </w:pPr>
    </w:p>
    <w:sectPr w:rsidR="004C570C" w:rsidSect="003A6A07">
      <w:headerReference w:type="even" r:id="rId19"/>
      <w:headerReference w:type="default" r:id="rId20"/>
      <w:footerReference w:type="even" r:id="rId21"/>
      <w:footerReference w:type="default" r:id="rId22"/>
      <w:type w:val="continuous"/>
      <w:pgSz w:w="11906" w:h="16838"/>
      <w:pgMar w:top="1134" w:right="851" w:bottom="1134" w:left="1134"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CE7" w:rsidRDefault="00283CE7">
      <w:r>
        <w:separator/>
      </w:r>
    </w:p>
  </w:endnote>
  <w:endnote w:type="continuationSeparator" w:id="0">
    <w:p w:rsidR="00283CE7" w:rsidRDefault="0028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1CB" w:rsidRDefault="00CC21CB" w:rsidP="00CC1A7E">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CC21CB" w:rsidRDefault="00CC21CB" w:rsidP="001B626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1CB" w:rsidRDefault="00CC21CB" w:rsidP="00CC1A7E">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CC21CB" w:rsidRDefault="00CC21CB" w:rsidP="001B6269">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1CB" w:rsidRDefault="00CC21CB">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CC21CB" w:rsidRDefault="00CC21CB">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1CB" w:rsidRDefault="00CC21CB">
    <w:pPr>
      <w:pStyle w:val="a5"/>
      <w:framePr w:wrap="around" w:vAnchor="text" w:hAnchor="margin" w:xAlign="right" w:y="1"/>
      <w:rPr>
        <w:rStyle w:val="a8"/>
      </w:rPr>
    </w:pPr>
  </w:p>
  <w:p w:rsidR="00CC21CB" w:rsidRDefault="00CC21C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CE7" w:rsidRDefault="00283CE7">
      <w:r>
        <w:separator/>
      </w:r>
    </w:p>
  </w:footnote>
  <w:footnote w:type="continuationSeparator" w:id="0">
    <w:p w:rsidR="00283CE7" w:rsidRDefault="00283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1CB" w:rsidRDefault="00CC21CB" w:rsidP="000B4BB8">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C21CB" w:rsidRDefault="00CC21C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1CB" w:rsidRDefault="00CC21CB" w:rsidP="00B034CB">
    <w:pPr>
      <w:pStyle w:val="a3"/>
      <w:tabs>
        <w:tab w:val="clear" w:pos="4153"/>
        <w:tab w:val="clear" w:pos="8306"/>
        <w:tab w:val="left" w:pos="6820"/>
      </w:tabs>
      <w:jc w:val="both"/>
    </w:pPr>
  </w:p>
  <w:p w:rsidR="00CC21CB" w:rsidRPr="00A55673" w:rsidRDefault="00CC21CB" w:rsidP="00B034CB">
    <w:pPr>
      <w:pStyle w:val="a3"/>
      <w:tabs>
        <w:tab w:val="clear" w:pos="4153"/>
        <w:tab w:val="clear" w:pos="8306"/>
        <w:tab w:val="left" w:pos="6820"/>
      </w:tabs>
      <w:jc w:val="center"/>
      <w:rPr>
        <w:sz w:val="24"/>
        <w:szCs w:val="24"/>
      </w:rPr>
    </w:pPr>
    <w:r>
      <w:rPr>
        <w:sz w:val="24"/>
        <w:szCs w:val="24"/>
      </w:rPr>
      <w:t>188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1CB" w:rsidRDefault="00CC21CB" w:rsidP="000B4BB8">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CC21CB" w:rsidRDefault="00CC21CB">
    <w:pPr>
      <w:pStyle w:val="a3"/>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1CB" w:rsidRDefault="00CC21CB">
    <w:pPr>
      <w:pStyle w:val="a3"/>
      <w:jc w:val="center"/>
    </w:pPr>
    <w:r>
      <w:fldChar w:fldCharType="begin"/>
    </w:r>
    <w:r>
      <w:instrText>PAGE   \* MERGEFORMAT</w:instrText>
    </w:r>
    <w:r>
      <w:fldChar w:fldCharType="separate"/>
    </w:r>
    <w:r w:rsidR="00D45C46">
      <w:rPr>
        <w:noProof/>
      </w:rPr>
      <w:t>4</w:t>
    </w:r>
    <w:r>
      <w:fldChar w:fldCharType="end"/>
    </w:r>
  </w:p>
  <w:p w:rsidR="00CC21CB" w:rsidRDefault="00CC21CB">
    <w:pPr>
      <w:pStyle w:val="a3"/>
      <w:ind w:right="36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E568D"/>
    <w:multiLevelType w:val="hybridMultilevel"/>
    <w:tmpl w:val="E1620040"/>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683E18"/>
    <w:multiLevelType w:val="hybridMultilevel"/>
    <w:tmpl w:val="2DFC6524"/>
    <w:lvl w:ilvl="0" w:tplc="EF3448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88D28EC"/>
    <w:multiLevelType w:val="hybridMultilevel"/>
    <w:tmpl w:val="DF2885CC"/>
    <w:lvl w:ilvl="0" w:tplc="005AEC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B42229B"/>
    <w:multiLevelType w:val="hybridMultilevel"/>
    <w:tmpl w:val="9F32AEA6"/>
    <w:lvl w:ilvl="0" w:tplc="FD2C46C0">
      <w:start w:val="1"/>
      <w:numFmt w:val="decimal"/>
      <w:lvlText w:val="%1)"/>
      <w:lvlJc w:val="left"/>
      <w:pPr>
        <w:tabs>
          <w:tab w:val="num" w:pos="927"/>
        </w:tabs>
        <w:ind w:left="927" w:hanging="360"/>
      </w:pPr>
      <w:rPr>
        <w:rFonts w:hint="default"/>
      </w:rPr>
    </w:lvl>
    <w:lvl w:ilvl="1" w:tplc="91225A44">
      <w:start w:val="9"/>
      <w:numFmt w:val="decimal"/>
      <w:lvlText w:val="%2."/>
      <w:lvlJc w:val="left"/>
      <w:pPr>
        <w:tabs>
          <w:tab w:val="num" w:pos="2727"/>
        </w:tabs>
        <w:ind w:left="2727" w:hanging="144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42160D8A"/>
    <w:multiLevelType w:val="singleLevel"/>
    <w:tmpl w:val="0419000F"/>
    <w:lvl w:ilvl="0">
      <w:start w:val="1"/>
      <w:numFmt w:val="decimal"/>
      <w:lvlText w:val="%1."/>
      <w:lvlJc w:val="left"/>
      <w:pPr>
        <w:tabs>
          <w:tab w:val="num" w:pos="360"/>
        </w:tabs>
        <w:ind w:left="360" w:hanging="360"/>
      </w:pPr>
    </w:lvl>
  </w:abstractNum>
  <w:abstractNum w:abstractNumId="5">
    <w:nsid w:val="46F3099A"/>
    <w:multiLevelType w:val="hybridMultilevel"/>
    <w:tmpl w:val="69F4497A"/>
    <w:lvl w:ilvl="0" w:tplc="086A1322">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CE2468C"/>
    <w:multiLevelType w:val="hybridMultilevel"/>
    <w:tmpl w:val="0EA890BC"/>
    <w:lvl w:ilvl="0" w:tplc="1936900A">
      <w:start w:val="1"/>
      <w:numFmt w:val="decimal"/>
      <w:lvlText w:val="%1)"/>
      <w:lvlJc w:val="left"/>
      <w:pPr>
        <w:tabs>
          <w:tab w:val="num" w:pos="927"/>
        </w:tabs>
        <w:ind w:left="927" w:hanging="360"/>
      </w:pPr>
      <w:rPr>
        <w:rFonts w:hint="default"/>
      </w:rPr>
    </w:lvl>
    <w:lvl w:ilvl="1" w:tplc="FD6A8384">
      <w:start w:val="5"/>
      <w:numFmt w:val="decimal"/>
      <w:lvlText w:val="%2."/>
      <w:lvlJc w:val="left"/>
      <w:pPr>
        <w:tabs>
          <w:tab w:val="num" w:pos="1647"/>
        </w:tabs>
        <w:ind w:left="1647" w:hanging="360"/>
      </w:pPr>
      <w:rPr>
        <w:rFonts w:hint="default"/>
      </w:r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7">
    <w:nsid w:val="5751765C"/>
    <w:multiLevelType w:val="singleLevel"/>
    <w:tmpl w:val="D8D4D06E"/>
    <w:lvl w:ilvl="0">
      <w:start w:val="13"/>
      <w:numFmt w:val="decimal"/>
      <w:lvlText w:val="%1."/>
      <w:legacy w:legacy="1" w:legacySpace="0" w:legacyIndent="408"/>
      <w:lvlJc w:val="left"/>
      <w:rPr>
        <w:rFonts w:ascii="Times New Roman" w:hAnsi="Times New Roman" w:cs="Times New Roman" w:hint="default"/>
      </w:rPr>
    </w:lvl>
  </w:abstractNum>
  <w:abstractNum w:abstractNumId="8">
    <w:nsid w:val="79155CCF"/>
    <w:multiLevelType w:val="hybridMultilevel"/>
    <w:tmpl w:val="67ACAB40"/>
    <w:lvl w:ilvl="0" w:tplc="0419000F">
      <w:start w:val="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B56C28"/>
    <w:multiLevelType w:val="hybridMultilevel"/>
    <w:tmpl w:val="D188C792"/>
    <w:lvl w:ilvl="0" w:tplc="8F38E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6"/>
  </w:num>
  <w:num w:numId="3">
    <w:abstractNumId w:val="3"/>
  </w:num>
  <w:num w:numId="4">
    <w:abstractNumId w:val="1"/>
  </w:num>
  <w:num w:numId="5">
    <w:abstractNumId w:val="5"/>
  </w:num>
  <w:num w:numId="6">
    <w:abstractNumId w:val="2"/>
  </w:num>
  <w:num w:numId="7">
    <w:abstractNumId w:val="8"/>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781"/>
    <w:rsid w:val="000004CC"/>
    <w:rsid w:val="00001DA9"/>
    <w:rsid w:val="000033BF"/>
    <w:rsid w:val="00004FD2"/>
    <w:rsid w:val="0000556F"/>
    <w:rsid w:val="0001174D"/>
    <w:rsid w:val="00016D84"/>
    <w:rsid w:val="00021FB5"/>
    <w:rsid w:val="000248BD"/>
    <w:rsid w:val="000249AA"/>
    <w:rsid w:val="00026AF3"/>
    <w:rsid w:val="00040A2A"/>
    <w:rsid w:val="00040E31"/>
    <w:rsid w:val="000451BE"/>
    <w:rsid w:val="000455CB"/>
    <w:rsid w:val="00045A7F"/>
    <w:rsid w:val="0005188F"/>
    <w:rsid w:val="00052ACB"/>
    <w:rsid w:val="00066BA7"/>
    <w:rsid w:val="00071CD5"/>
    <w:rsid w:val="00077C12"/>
    <w:rsid w:val="00081539"/>
    <w:rsid w:val="0008392C"/>
    <w:rsid w:val="00092356"/>
    <w:rsid w:val="00094852"/>
    <w:rsid w:val="00096392"/>
    <w:rsid w:val="00097373"/>
    <w:rsid w:val="00097B48"/>
    <w:rsid w:val="000A68C4"/>
    <w:rsid w:val="000A6E66"/>
    <w:rsid w:val="000B2802"/>
    <w:rsid w:val="000B29BA"/>
    <w:rsid w:val="000B4BB8"/>
    <w:rsid w:val="000B6313"/>
    <w:rsid w:val="000C02C4"/>
    <w:rsid w:val="000C5984"/>
    <w:rsid w:val="000C70D6"/>
    <w:rsid w:val="000E6B4A"/>
    <w:rsid w:val="000F0D42"/>
    <w:rsid w:val="000F1BD9"/>
    <w:rsid w:val="001036CC"/>
    <w:rsid w:val="00103A76"/>
    <w:rsid w:val="0011014F"/>
    <w:rsid w:val="00113341"/>
    <w:rsid w:val="00114CE9"/>
    <w:rsid w:val="001168BA"/>
    <w:rsid w:val="00117614"/>
    <w:rsid w:val="00121DBB"/>
    <w:rsid w:val="00122C52"/>
    <w:rsid w:val="001241C3"/>
    <w:rsid w:val="00124265"/>
    <w:rsid w:val="00130A60"/>
    <w:rsid w:val="00136744"/>
    <w:rsid w:val="001428BB"/>
    <w:rsid w:val="001459F0"/>
    <w:rsid w:val="00152B99"/>
    <w:rsid w:val="00163044"/>
    <w:rsid w:val="001640B1"/>
    <w:rsid w:val="001916DF"/>
    <w:rsid w:val="001968FB"/>
    <w:rsid w:val="001977E8"/>
    <w:rsid w:val="00197E05"/>
    <w:rsid w:val="001A082C"/>
    <w:rsid w:val="001A0EFE"/>
    <w:rsid w:val="001A39B2"/>
    <w:rsid w:val="001A69BA"/>
    <w:rsid w:val="001B10C8"/>
    <w:rsid w:val="001B3BD6"/>
    <w:rsid w:val="001B3C3C"/>
    <w:rsid w:val="001B5095"/>
    <w:rsid w:val="001B5C68"/>
    <w:rsid w:val="001B6269"/>
    <w:rsid w:val="001C51BA"/>
    <w:rsid w:val="001C6067"/>
    <w:rsid w:val="001D03E3"/>
    <w:rsid w:val="001D42FA"/>
    <w:rsid w:val="001D4AFF"/>
    <w:rsid w:val="001E278D"/>
    <w:rsid w:val="001F216D"/>
    <w:rsid w:val="001F3A46"/>
    <w:rsid w:val="00205E4E"/>
    <w:rsid w:val="00211B58"/>
    <w:rsid w:val="00223961"/>
    <w:rsid w:val="0022724C"/>
    <w:rsid w:val="002340E0"/>
    <w:rsid w:val="00234358"/>
    <w:rsid w:val="00236D98"/>
    <w:rsid w:val="00244C10"/>
    <w:rsid w:val="0024738D"/>
    <w:rsid w:val="002544BF"/>
    <w:rsid w:val="00263356"/>
    <w:rsid w:val="00263C23"/>
    <w:rsid w:val="002740EF"/>
    <w:rsid w:val="0027532F"/>
    <w:rsid w:val="002772F1"/>
    <w:rsid w:val="002816FA"/>
    <w:rsid w:val="00281D51"/>
    <w:rsid w:val="00281F8D"/>
    <w:rsid w:val="00283CE7"/>
    <w:rsid w:val="0028679C"/>
    <w:rsid w:val="00293C0F"/>
    <w:rsid w:val="00297DE5"/>
    <w:rsid w:val="002A02F2"/>
    <w:rsid w:val="002A253B"/>
    <w:rsid w:val="002A70DA"/>
    <w:rsid w:val="002B3F44"/>
    <w:rsid w:val="002B475B"/>
    <w:rsid w:val="002B5BBB"/>
    <w:rsid w:val="002B6ADB"/>
    <w:rsid w:val="002C1452"/>
    <w:rsid w:val="002C5092"/>
    <w:rsid w:val="002D0200"/>
    <w:rsid w:val="002D0B61"/>
    <w:rsid w:val="002D0D22"/>
    <w:rsid w:val="002D1C40"/>
    <w:rsid w:val="002D29EB"/>
    <w:rsid w:val="002D599E"/>
    <w:rsid w:val="002D7841"/>
    <w:rsid w:val="002E1E2A"/>
    <w:rsid w:val="002E667E"/>
    <w:rsid w:val="002F0027"/>
    <w:rsid w:val="002F06B6"/>
    <w:rsid w:val="002F0CD1"/>
    <w:rsid w:val="002F2F3E"/>
    <w:rsid w:val="002F6497"/>
    <w:rsid w:val="00301643"/>
    <w:rsid w:val="00301A0A"/>
    <w:rsid w:val="00303E4E"/>
    <w:rsid w:val="003069BB"/>
    <w:rsid w:val="003114A6"/>
    <w:rsid w:val="0032061F"/>
    <w:rsid w:val="00322C82"/>
    <w:rsid w:val="00323742"/>
    <w:rsid w:val="00325D5F"/>
    <w:rsid w:val="00327C80"/>
    <w:rsid w:val="003303F2"/>
    <w:rsid w:val="003348DD"/>
    <w:rsid w:val="00340EA3"/>
    <w:rsid w:val="00341C61"/>
    <w:rsid w:val="00344108"/>
    <w:rsid w:val="0034451E"/>
    <w:rsid w:val="003450C1"/>
    <w:rsid w:val="00345619"/>
    <w:rsid w:val="00346510"/>
    <w:rsid w:val="00346CC1"/>
    <w:rsid w:val="003473FF"/>
    <w:rsid w:val="00347B65"/>
    <w:rsid w:val="003507ED"/>
    <w:rsid w:val="003547DE"/>
    <w:rsid w:val="00360579"/>
    <w:rsid w:val="00361819"/>
    <w:rsid w:val="00365FD5"/>
    <w:rsid w:val="003676AB"/>
    <w:rsid w:val="00370DC1"/>
    <w:rsid w:val="003758F5"/>
    <w:rsid w:val="003771C1"/>
    <w:rsid w:val="00391E4C"/>
    <w:rsid w:val="003940D9"/>
    <w:rsid w:val="00396151"/>
    <w:rsid w:val="00396332"/>
    <w:rsid w:val="00397685"/>
    <w:rsid w:val="003A00C5"/>
    <w:rsid w:val="003A25C8"/>
    <w:rsid w:val="003A411A"/>
    <w:rsid w:val="003A429D"/>
    <w:rsid w:val="003A4B57"/>
    <w:rsid w:val="003A6836"/>
    <w:rsid w:val="003A6A07"/>
    <w:rsid w:val="003A76B2"/>
    <w:rsid w:val="003B0C60"/>
    <w:rsid w:val="003B2ED7"/>
    <w:rsid w:val="003C026A"/>
    <w:rsid w:val="003C07DC"/>
    <w:rsid w:val="003C2A81"/>
    <w:rsid w:val="003C52F0"/>
    <w:rsid w:val="003D74A0"/>
    <w:rsid w:val="003E0070"/>
    <w:rsid w:val="003E166D"/>
    <w:rsid w:val="003E2409"/>
    <w:rsid w:val="003E7BE7"/>
    <w:rsid w:val="003F21AE"/>
    <w:rsid w:val="003F2C1B"/>
    <w:rsid w:val="003F7C15"/>
    <w:rsid w:val="004019F7"/>
    <w:rsid w:val="00402447"/>
    <w:rsid w:val="00402FA2"/>
    <w:rsid w:val="00412442"/>
    <w:rsid w:val="00412996"/>
    <w:rsid w:val="004134B7"/>
    <w:rsid w:val="00415801"/>
    <w:rsid w:val="004176A4"/>
    <w:rsid w:val="004217D5"/>
    <w:rsid w:val="00423D90"/>
    <w:rsid w:val="004279EE"/>
    <w:rsid w:val="00430944"/>
    <w:rsid w:val="0043776E"/>
    <w:rsid w:val="0044207C"/>
    <w:rsid w:val="0044340C"/>
    <w:rsid w:val="004461DA"/>
    <w:rsid w:val="00450AEF"/>
    <w:rsid w:val="0045406A"/>
    <w:rsid w:val="00455793"/>
    <w:rsid w:val="00455B6E"/>
    <w:rsid w:val="00457E34"/>
    <w:rsid w:val="00460855"/>
    <w:rsid w:val="00471319"/>
    <w:rsid w:val="0047205A"/>
    <w:rsid w:val="00474E6F"/>
    <w:rsid w:val="00477F43"/>
    <w:rsid w:val="00481C54"/>
    <w:rsid w:val="004850B3"/>
    <w:rsid w:val="00493F52"/>
    <w:rsid w:val="00497DA3"/>
    <w:rsid w:val="004A1254"/>
    <w:rsid w:val="004A2A60"/>
    <w:rsid w:val="004A3FEC"/>
    <w:rsid w:val="004A7549"/>
    <w:rsid w:val="004B0191"/>
    <w:rsid w:val="004B1346"/>
    <w:rsid w:val="004B1C79"/>
    <w:rsid w:val="004B485C"/>
    <w:rsid w:val="004B50C8"/>
    <w:rsid w:val="004B5326"/>
    <w:rsid w:val="004B5FB4"/>
    <w:rsid w:val="004B62C4"/>
    <w:rsid w:val="004C0823"/>
    <w:rsid w:val="004C21A6"/>
    <w:rsid w:val="004C24E1"/>
    <w:rsid w:val="004C26CB"/>
    <w:rsid w:val="004C570C"/>
    <w:rsid w:val="004C7AA1"/>
    <w:rsid w:val="004C7AA4"/>
    <w:rsid w:val="004D391F"/>
    <w:rsid w:val="004D6E5F"/>
    <w:rsid w:val="004E07D4"/>
    <w:rsid w:val="004E3D71"/>
    <w:rsid w:val="004E7777"/>
    <w:rsid w:val="004F2525"/>
    <w:rsid w:val="004F42EA"/>
    <w:rsid w:val="00500BC0"/>
    <w:rsid w:val="0051135D"/>
    <w:rsid w:val="005127F3"/>
    <w:rsid w:val="005136D5"/>
    <w:rsid w:val="005172BD"/>
    <w:rsid w:val="00521EEE"/>
    <w:rsid w:val="005225A7"/>
    <w:rsid w:val="00525864"/>
    <w:rsid w:val="00526172"/>
    <w:rsid w:val="00533372"/>
    <w:rsid w:val="00543F5E"/>
    <w:rsid w:val="00545679"/>
    <w:rsid w:val="005479C4"/>
    <w:rsid w:val="00556AD9"/>
    <w:rsid w:val="00556C04"/>
    <w:rsid w:val="0055797B"/>
    <w:rsid w:val="005616F0"/>
    <w:rsid w:val="0056339F"/>
    <w:rsid w:val="00565184"/>
    <w:rsid w:val="005670EE"/>
    <w:rsid w:val="00577C10"/>
    <w:rsid w:val="00591EE5"/>
    <w:rsid w:val="0059702A"/>
    <w:rsid w:val="005A0981"/>
    <w:rsid w:val="005B2F6A"/>
    <w:rsid w:val="005B6C46"/>
    <w:rsid w:val="005C5FAC"/>
    <w:rsid w:val="005C7C09"/>
    <w:rsid w:val="005D39B1"/>
    <w:rsid w:val="005D7FBE"/>
    <w:rsid w:val="005E4CE8"/>
    <w:rsid w:val="005E7FC8"/>
    <w:rsid w:val="005F0B07"/>
    <w:rsid w:val="005F2850"/>
    <w:rsid w:val="005F3B92"/>
    <w:rsid w:val="005F3F86"/>
    <w:rsid w:val="005F68B5"/>
    <w:rsid w:val="005F7D31"/>
    <w:rsid w:val="00603098"/>
    <w:rsid w:val="0060703E"/>
    <w:rsid w:val="006073E8"/>
    <w:rsid w:val="00607FF6"/>
    <w:rsid w:val="0061252E"/>
    <w:rsid w:val="006154A4"/>
    <w:rsid w:val="00615734"/>
    <w:rsid w:val="00622485"/>
    <w:rsid w:val="00622A89"/>
    <w:rsid w:val="00626D68"/>
    <w:rsid w:val="006303D5"/>
    <w:rsid w:val="006305C8"/>
    <w:rsid w:val="0063469A"/>
    <w:rsid w:val="0064123D"/>
    <w:rsid w:val="006446D2"/>
    <w:rsid w:val="00647127"/>
    <w:rsid w:val="00650FC5"/>
    <w:rsid w:val="006551E5"/>
    <w:rsid w:val="0065627F"/>
    <w:rsid w:val="0065796B"/>
    <w:rsid w:val="00657EBF"/>
    <w:rsid w:val="00662A23"/>
    <w:rsid w:val="0067697A"/>
    <w:rsid w:val="006803FD"/>
    <w:rsid w:val="0068202C"/>
    <w:rsid w:val="006924DF"/>
    <w:rsid w:val="006930A5"/>
    <w:rsid w:val="006964F0"/>
    <w:rsid w:val="006A24B0"/>
    <w:rsid w:val="006A61F9"/>
    <w:rsid w:val="006B1A0C"/>
    <w:rsid w:val="006B3B2E"/>
    <w:rsid w:val="006B7DAE"/>
    <w:rsid w:val="006C0761"/>
    <w:rsid w:val="006C0F2F"/>
    <w:rsid w:val="006C1E22"/>
    <w:rsid w:val="006C5BD3"/>
    <w:rsid w:val="006C63FA"/>
    <w:rsid w:val="006D0345"/>
    <w:rsid w:val="006D1AEC"/>
    <w:rsid w:val="006E0B49"/>
    <w:rsid w:val="006E74BC"/>
    <w:rsid w:val="006F045C"/>
    <w:rsid w:val="00702A9B"/>
    <w:rsid w:val="00704374"/>
    <w:rsid w:val="00715045"/>
    <w:rsid w:val="00716266"/>
    <w:rsid w:val="00723353"/>
    <w:rsid w:val="0073187E"/>
    <w:rsid w:val="0074593F"/>
    <w:rsid w:val="0074621F"/>
    <w:rsid w:val="0074727E"/>
    <w:rsid w:val="00747F93"/>
    <w:rsid w:val="00751FEA"/>
    <w:rsid w:val="00752848"/>
    <w:rsid w:val="007578A3"/>
    <w:rsid w:val="00761F97"/>
    <w:rsid w:val="00761FB8"/>
    <w:rsid w:val="007626B0"/>
    <w:rsid w:val="00764A5D"/>
    <w:rsid w:val="00770E57"/>
    <w:rsid w:val="00771FE3"/>
    <w:rsid w:val="007741D0"/>
    <w:rsid w:val="007778DB"/>
    <w:rsid w:val="00777E49"/>
    <w:rsid w:val="0078286A"/>
    <w:rsid w:val="0079155F"/>
    <w:rsid w:val="00794209"/>
    <w:rsid w:val="00795D34"/>
    <w:rsid w:val="007A001C"/>
    <w:rsid w:val="007B5708"/>
    <w:rsid w:val="007B6FB8"/>
    <w:rsid w:val="007C1F89"/>
    <w:rsid w:val="007C3300"/>
    <w:rsid w:val="007C4BE7"/>
    <w:rsid w:val="007D274F"/>
    <w:rsid w:val="007D3E63"/>
    <w:rsid w:val="007D4921"/>
    <w:rsid w:val="007D5863"/>
    <w:rsid w:val="007F12C6"/>
    <w:rsid w:val="007F24C6"/>
    <w:rsid w:val="007F4A23"/>
    <w:rsid w:val="007F529A"/>
    <w:rsid w:val="00807608"/>
    <w:rsid w:val="00812861"/>
    <w:rsid w:val="00812AE9"/>
    <w:rsid w:val="00813B30"/>
    <w:rsid w:val="00817E37"/>
    <w:rsid w:val="0082097C"/>
    <w:rsid w:val="0083073F"/>
    <w:rsid w:val="0083262F"/>
    <w:rsid w:val="00832B85"/>
    <w:rsid w:val="00836588"/>
    <w:rsid w:val="00842E2F"/>
    <w:rsid w:val="00843E7E"/>
    <w:rsid w:val="00845125"/>
    <w:rsid w:val="008465C7"/>
    <w:rsid w:val="008540D6"/>
    <w:rsid w:val="00856C40"/>
    <w:rsid w:val="00856F23"/>
    <w:rsid w:val="008579E8"/>
    <w:rsid w:val="00870D08"/>
    <w:rsid w:val="0087366D"/>
    <w:rsid w:val="008745BC"/>
    <w:rsid w:val="008779FF"/>
    <w:rsid w:val="00881D8B"/>
    <w:rsid w:val="00884FE5"/>
    <w:rsid w:val="00885056"/>
    <w:rsid w:val="00887D90"/>
    <w:rsid w:val="008945A1"/>
    <w:rsid w:val="00895215"/>
    <w:rsid w:val="008A0B4B"/>
    <w:rsid w:val="008A0DBB"/>
    <w:rsid w:val="008A113F"/>
    <w:rsid w:val="008A32FF"/>
    <w:rsid w:val="008A35F2"/>
    <w:rsid w:val="008B0FC3"/>
    <w:rsid w:val="008B3CD9"/>
    <w:rsid w:val="008B3F2A"/>
    <w:rsid w:val="008B60D6"/>
    <w:rsid w:val="008B6677"/>
    <w:rsid w:val="008C0454"/>
    <w:rsid w:val="008C2ECF"/>
    <w:rsid w:val="008D4E5C"/>
    <w:rsid w:val="008D504E"/>
    <w:rsid w:val="008D6745"/>
    <w:rsid w:val="008E399D"/>
    <w:rsid w:val="008F01B5"/>
    <w:rsid w:val="008F1EB0"/>
    <w:rsid w:val="008F4DDA"/>
    <w:rsid w:val="008F649D"/>
    <w:rsid w:val="009000B7"/>
    <w:rsid w:val="00900D2E"/>
    <w:rsid w:val="009058A1"/>
    <w:rsid w:val="00911ED3"/>
    <w:rsid w:val="00911F6A"/>
    <w:rsid w:val="00913016"/>
    <w:rsid w:val="00913C96"/>
    <w:rsid w:val="0091598B"/>
    <w:rsid w:val="00917540"/>
    <w:rsid w:val="0092426F"/>
    <w:rsid w:val="0093069F"/>
    <w:rsid w:val="009351F0"/>
    <w:rsid w:val="00943906"/>
    <w:rsid w:val="00947FBD"/>
    <w:rsid w:val="00950505"/>
    <w:rsid w:val="00952275"/>
    <w:rsid w:val="009537D4"/>
    <w:rsid w:val="00955ECB"/>
    <w:rsid w:val="0096247B"/>
    <w:rsid w:val="00971D74"/>
    <w:rsid w:val="00982881"/>
    <w:rsid w:val="009931F4"/>
    <w:rsid w:val="009952EF"/>
    <w:rsid w:val="00996F82"/>
    <w:rsid w:val="009A03AE"/>
    <w:rsid w:val="009A04A5"/>
    <w:rsid w:val="009A132E"/>
    <w:rsid w:val="009B1727"/>
    <w:rsid w:val="009B5713"/>
    <w:rsid w:val="009C7A19"/>
    <w:rsid w:val="009D5D2A"/>
    <w:rsid w:val="009D6024"/>
    <w:rsid w:val="009E17B2"/>
    <w:rsid w:val="009E2EAD"/>
    <w:rsid w:val="009E394A"/>
    <w:rsid w:val="009E435E"/>
    <w:rsid w:val="009E6B5D"/>
    <w:rsid w:val="009F0FD8"/>
    <w:rsid w:val="009F2510"/>
    <w:rsid w:val="009F3879"/>
    <w:rsid w:val="009F5F6A"/>
    <w:rsid w:val="009F773F"/>
    <w:rsid w:val="00A00318"/>
    <w:rsid w:val="00A01141"/>
    <w:rsid w:val="00A12277"/>
    <w:rsid w:val="00A12707"/>
    <w:rsid w:val="00A14073"/>
    <w:rsid w:val="00A155F4"/>
    <w:rsid w:val="00A167F8"/>
    <w:rsid w:val="00A17E2D"/>
    <w:rsid w:val="00A214DA"/>
    <w:rsid w:val="00A232D7"/>
    <w:rsid w:val="00A2587D"/>
    <w:rsid w:val="00A274DE"/>
    <w:rsid w:val="00A36110"/>
    <w:rsid w:val="00A447BF"/>
    <w:rsid w:val="00A4598D"/>
    <w:rsid w:val="00A47CA6"/>
    <w:rsid w:val="00A5331F"/>
    <w:rsid w:val="00A5453B"/>
    <w:rsid w:val="00A55673"/>
    <w:rsid w:val="00A57548"/>
    <w:rsid w:val="00A63673"/>
    <w:rsid w:val="00A63CF1"/>
    <w:rsid w:val="00A64D01"/>
    <w:rsid w:val="00A72FC1"/>
    <w:rsid w:val="00A745F7"/>
    <w:rsid w:val="00A7711A"/>
    <w:rsid w:val="00A8541C"/>
    <w:rsid w:val="00A854F0"/>
    <w:rsid w:val="00A908E6"/>
    <w:rsid w:val="00A92F6B"/>
    <w:rsid w:val="00AA0ACB"/>
    <w:rsid w:val="00AA2EF1"/>
    <w:rsid w:val="00AA3397"/>
    <w:rsid w:val="00AA55D6"/>
    <w:rsid w:val="00AB35C4"/>
    <w:rsid w:val="00AC33AA"/>
    <w:rsid w:val="00AD048F"/>
    <w:rsid w:val="00AD09B7"/>
    <w:rsid w:val="00AD0BCE"/>
    <w:rsid w:val="00AD2EB8"/>
    <w:rsid w:val="00AD4A69"/>
    <w:rsid w:val="00AD582E"/>
    <w:rsid w:val="00AD5A10"/>
    <w:rsid w:val="00AE0622"/>
    <w:rsid w:val="00AE12E6"/>
    <w:rsid w:val="00AE29E0"/>
    <w:rsid w:val="00AE2D86"/>
    <w:rsid w:val="00B00DFD"/>
    <w:rsid w:val="00B034CB"/>
    <w:rsid w:val="00B03541"/>
    <w:rsid w:val="00B07089"/>
    <w:rsid w:val="00B115BA"/>
    <w:rsid w:val="00B27412"/>
    <w:rsid w:val="00B27993"/>
    <w:rsid w:val="00B27E07"/>
    <w:rsid w:val="00B30366"/>
    <w:rsid w:val="00B33BF7"/>
    <w:rsid w:val="00B34353"/>
    <w:rsid w:val="00B46B24"/>
    <w:rsid w:val="00B47D90"/>
    <w:rsid w:val="00B51E2B"/>
    <w:rsid w:val="00B52B97"/>
    <w:rsid w:val="00B60DC1"/>
    <w:rsid w:val="00B63E57"/>
    <w:rsid w:val="00B72967"/>
    <w:rsid w:val="00B76847"/>
    <w:rsid w:val="00B82A39"/>
    <w:rsid w:val="00B85D7C"/>
    <w:rsid w:val="00B86CF0"/>
    <w:rsid w:val="00B875B5"/>
    <w:rsid w:val="00B9006C"/>
    <w:rsid w:val="00B90C7E"/>
    <w:rsid w:val="00B93579"/>
    <w:rsid w:val="00B9781C"/>
    <w:rsid w:val="00BA3938"/>
    <w:rsid w:val="00BA61E2"/>
    <w:rsid w:val="00BB0F0D"/>
    <w:rsid w:val="00BC1CE5"/>
    <w:rsid w:val="00BC6082"/>
    <w:rsid w:val="00BC6CEB"/>
    <w:rsid w:val="00BD15FD"/>
    <w:rsid w:val="00BD5722"/>
    <w:rsid w:val="00BE012A"/>
    <w:rsid w:val="00C04DED"/>
    <w:rsid w:val="00C05C5E"/>
    <w:rsid w:val="00C10548"/>
    <w:rsid w:val="00C10ECD"/>
    <w:rsid w:val="00C11077"/>
    <w:rsid w:val="00C1137E"/>
    <w:rsid w:val="00C116F4"/>
    <w:rsid w:val="00C15B75"/>
    <w:rsid w:val="00C21376"/>
    <w:rsid w:val="00C2174F"/>
    <w:rsid w:val="00C21E1A"/>
    <w:rsid w:val="00C3112A"/>
    <w:rsid w:val="00C332EE"/>
    <w:rsid w:val="00C34484"/>
    <w:rsid w:val="00C34C13"/>
    <w:rsid w:val="00C35710"/>
    <w:rsid w:val="00C379E2"/>
    <w:rsid w:val="00C37ACD"/>
    <w:rsid w:val="00C40E42"/>
    <w:rsid w:val="00C4212C"/>
    <w:rsid w:val="00C433E5"/>
    <w:rsid w:val="00C43921"/>
    <w:rsid w:val="00C4437D"/>
    <w:rsid w:val="00C44834"/>
    <w:rsid w:val="00C46D07"/>
    <w:rsid w:val="00C47568"/>
    <w:rsid w:val="00C5280F"/>
    <w:rsid w:val="00C54E0A"/>
    <w:rsid w:val="00C60B6F"/>
    <w:rsid w:val="00C62667"/>
    <w:rsid w:val="00C65102"/>
    <w:rsid w:val="00C66E17"/>
    <w:rsid w:val="00C67D11"/>
    <w:rsid w:val="00C716CF"/>
    <w:rsid w:val="00C72D0A"/>
    <w:rsid w:val="00C81FB6"/>
    <w:rsid w:val="00C9018C"/>
    <w:rsid w:val="00C91E18"/>
    <w:rsid w:val="00C92AAC"/>
    <w:rsid w:val="00C94F69"/>
    <w:rsid w:val="00CA1768"/>
    <w:rsid w:val="00CA3C64"/>
    <w:rsid w:val="00CA3D1E"/>
    <w:rsid w:val="00CA5478"/>
    <w:rsid w:val="00CB0DA3"/>
    <w:rsid w:val="00CC17D1"/>
    <w:rsid w:val="00CC1A7E"/>
    <w:rsid w:val="00CC21CB"/>
    <w:rsid w:val="00CC5011"/>
    <w:rsid w:val="00CD48CE"/>
    <w:rsid w:val="00CD5B11"/>
    <w:rsid w:val="00CE299D"/>
    <w:rsid w:val="00CE4E2B"/>
    <w:rsid w:val="00CF0A74"/>
    <w:rsid w:val="00CF471B"/>
    <w:rsid w:val="00CF485E"/>
    <w:rsid w:val="00D002C3"/>
    <w:rsid w:val="00D00A7D"/>
    <w:rsid w:val="00D03128"/>
    <w:rsid w:val="00D0378D"/>
    <w:rsid w:val="00D100D7"/>
    <w:rsid w:val="00D1643E"/>
    <w:rsid w:val="00D23BE8"/>
    <w:rsid w:val="00D23C5D"/>
    <w:rsid w:val="00D267E0"/>
    <w:rsid w:val="00D26B16"/>
    <w:rsid w:val="00D35D0D"/>
    <w:rsid w:val="00D3752F"/>
    <w:rsid w:val="00D438E6"/>
    <w:rsid w:val="00D45C46"/>
    <w:rsid w:val="00D46D83"/>
    <w:rsid w:val="00D5017C"/>
    <w:rsid w:val="00D524BD"/>
    <w:rsid w:val="00D55D52"/>
    <w:rsid w:val="00D56053"/>
    <w:rsid w:val="00D60B55"/>
    <w:rsid w:val="00D620CD"/>
    <w:rsid w:val="00D62E63"/>
    <w:rsid w:val="00D72BB4"/>
    <w:rsid w:val="00D73166"/>
    <w:rsid w:val="00D74AC7"/>
    <w:rsid w:val="00D756B1"/>
    <w:rsid w:val="00D84413"/>
    <w:rsid w:val="00D873AF"/>
    <w:rsid w:val="00D907CE"/>
    <w:rsid w:val="00D9090C"/>
    <w:rsid w:val="00D93B06"/>
    <w:rsid w:val="00D94673"/>
    <w:rsid w:val="00DA4662"/>
    <w:rsid w:val="00DA680F"/>
    <w:rsid w:val="00DB1103"/>
    <w:rsid w:val="00DB3DDA"/>
    <w:rsid w:val="00DB6AD8"/>
    <w:rsid w:val="00DC0873"/>
    <w:rsid w:val="00DC2951"/>
    <w:rsid w:val="00DC349D"/>
    <w:rsid w:val="00DD120A"/>
    <w:rsid w:val="00DD1E07"/>
    <w:rsid w:val="00DD3CE2"/>
    <w:rsid w:val="00DD3EDB"/>
    <w:rsid w:val="00DD4D25"/>
    <w:rsid w:val="00DD7D29"/>
    <w:rsid w:val="00DE3DB6"/>
    <w:rsid w:val="00DE41A0"/>
    <w:rsid w:val="00DE6189"/>
    <w:rsid w:val="00DF288E"/>
    <w:rsid w:val="00DF3023"/>
    <w:rsid w:val="00DF319F"/>
    <w:rsid w:val="00E008ED"/>
    <w:rsid w:val="00E01B5C"/>
    <w:rsid w:val="00E01F8C"/>
    <w:rsid w:val="00E04616"/>
    <w:rsid w:val="00E05304"/>
    <w:rsid w:val="00E07781"/>
    <w:rsid w:val="00E07ABD"/>
    <w:rsid w:val="00E11016"/>
    <w:rsid w:val="00E14A15"/>
    <w:rsid w:val="00E14BAB"/>
    <w:rsid w:val="00E17C29"/>
    <w:rsid w:val="00E17D88"/>
    <w:rsid w:val="00E17E90"/>
    <w:rsid w:val="00E21750"/>
    <w:rsid w:val="00E22020"/>
    <w:rsid w:val="00E237C2"/>
    <w:rsid w:val="00E2393A"/>
    <w:rsid w:val="00E23C70"/>
    <w:rsid w:val="00E24FDE"/>
    <w:rsid w:val="00E27708"/>
    <w:rsid w:val="00E32252"/>
    <w:rsid w:val="00E328CB"/>
    <w:rsid w:val="00E34A4C"/>
    <w:rsid w:val="00E350A0"/>
    <w:rsid w:val="00E37698"/>
    <w:rsid w:val="00E37980"/>
    <w:rsid w:val="00E46E17"/>
    <w:rsid w:val="00E5577D"/>
    <w:rsid w:val="00E60014"/>
    <w:rsid w:val="00E601A4"/>
    <w:rsid w:val="00E6558A"/>
    <w:rsid w:val="00E716D9"/>
    <w:rsid w:val="00E75FB9"/>
    <w:rsid w:val="00E76FAC"/>
    <w:rsid w:val="00E814B4"/>
    <w:rsid w:val="00E83230"/>
    <w:rsid w:val="00E864F0"/>
    <w:rsid w:val="00E872EE"/>
    <w:rsid w:val="00E9575D"/>
    <w:rsid w:val="00E95EB6"/>
    <w:rsid w:val="00EA3D07"/>
    <w:rsid w:val="00EA4684"/>
    <w:rsid w:val="00EA5964"/>
    <w:rsid w:val="00EA66A5"/>
    <w:rsid w:val="00EB0B30"/>
    <w:rsid w:val="00EB4A4B"/>
    <w:rsid w:val="00EB61C3"/>
    <w:rsid w:val="00EB667D"/>
    <w:rsid w:val="00EC61DE"/>
    <w:rsid w:val="00EC6772"/>
    <w:rsid w:val="00ED3164"/>
    <w:rsid w:val="00ED36DF"/>
    <w:rsid w:val="00EE51F4"/>
    <w:rsid w:val="00EF06D7"/>
    <w:rsid w:val="00F052E8"/>
    <w:rsid w:val="00F11200"/>
    <w:rsid w:val="00F2388D"/>
    <w:rsid w:val="00F24587"/>
    <w:rsid w:val="00F25D91"/>
    <w:rsid w:val="00F310FF"/>
    <w:rsid w:val="00F325C1"/>
    <w:rsid w:val="00F3358D"/>
    <w:rsid w:val="00F3384D"/>
    <w:rsid w:val="00F349B0"/>
    <w:rsid w:val="00F365BA"/>
    <w:rsid w:val="00F37151"/>
    <w:rsid w:val="00F4270F"/>
    <w:rsid w:val="00F4550D"/>
    <w:rsid w:val="00F5408A"/>
    <w:rsid w:val="00F54871"/>
    <w:rsid w:val="00F61BA2"/>
    <w:rsid w:val="00F63268"/>
    <w:rsid w:val="00F65235"/>
    <w:rsid w:val="00F65702"/>
    <w:rsid w:val="00F66162"/>
    <w:rsid w:val="00F70432"/>
    <w:rsid w:val="00F734C5"/>
    <w:rsid w:val="00F74F25"/>
    <w:rsid w:val="00F758CF"/>
    <w:rsid w:val="00F76484"/>
    <w:rsid w:val="00F82544"/>
    <w:rsid w:val="00F82AFA"/>
    <w:rsid w:val="00F8716B"/>
    <w:rsid w:val="00F94997"/>
    <w:rsid w:val="00F94F4E"/>
    <w:rsid w:val="00F95EF6"/>
    <w:rsid w:val="00FA2FFE"/>
    <w:rsid w:val="00FA4597"/>
    <w:rsid w:val="00FA6090"/>
    <w:rsid w:val="00FA690A"/>
    <w:rsid w:val="00FA71E4"/>
    <w:rsid w:val="00FA7560"/>
    <w:rsid w:val="00FB4624"/>
    <w:rsid w:val="00FC2A5F"/>
    <w:rsid w:val="00FC69C8"/>
    <w:rsid w:val="00FD010B"/>
    <w:rsid w:val="00FE0DE6"/>
    <w:rsid w:val="00FE23BE"/>
    <w:rsid w:val="00FE5A7A"/>
    <w:rsid w:val="00FF2195"/>
    <w:rsid w:val="00FF5334"/>
    <w:rsid w:val="00FF5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360" w:lineRule="auto"/>
      <w:outlineLvl w:val="0"/>
    </w:pPr>
    <w:rPr>
      <w:b/>
      <w:sz w:val="24"/>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paragraph" w:styleId="6">
    <w:name w:val="heading 6"/>
    <w:basedOn w:val="a"/>
    <w:next w:val="a"/>
    <w:link w:val="60"/>
    <w:qFormat/>
    <w:rsid w:val="00FF5851"/>
    <w:pPr>
      <w:spacing w:before="240" w:after="60"/>
      <w:outlineLvl w:val="5"/>
    </w:pPr>
    <w:rPr>
      <w:rFonts w:ascii="Calibri" w:hAnsi="Calibri"/>
      <w:b/>
      <w:bCs/>
      <w:sz w:val="22"/>
      <w:szCs w:val="22"/>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Body Text Indent"/>
    <w:basedOn w:val="a"/>
    <w:pPr>
      <w:ind w:firstLine="709"/>
    </w:pPr>
    <w:rPr>
      <w:sz w:val="28"/>
    </w:rPr>
  </w:style>
  <w:style w:type="paragraph" w:styleId="a7">
    <w:name w:val="Body Text"/>
    <w:basedOn w:val="a"/>
    <w:pPr>
      <w:jc w:val="both"/>
    </w:pPr>
    <w:rPr>
      <w:sz w:val="28"/>
    </w:rPr>
  </w:style>
  <w:style w:type="paragraph" w:styleId="20">
    <w:name w:val="Body Text Indent 2"/>
    <w:basedOn w:val="a"/>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paragraph" w:styleId="aa">
    <w:name w:val="List Paragraph"/>
    <w:basedOn w:val="a"/>
    <w:uiPriority w:val="34"/>
    <w:qFormat/>
    <w:rsid w:val="005D7FBE"/>
    <w:pPr>
      <w:spacing w:after="200" w:line="276" w:lineRule="auto"/>
      <w:ind w:left="720"/>
      <w:contextualSpacing/>
    </w:pPr>
    <w:rPr>
      <w:rFonts w:ascii="Calibri" w:eastAsia="Calibri" w:hAnsi="Calibri"/>
      <w:sz w:val="22"/>
      <w:szCs w:val="22"/>
      <w:lang w:eastAsia="en-US"/>
    </w:rPr>
  </w:style>
  <w:style w:type="character" w:styleId="ab">
    <w:name w:val="Emphasis"/>
    <w:qFormat/>
    <w:rsid w:val="00521EEE"/>
    <w:rPr>
      <w:i/>
      <w:iCs/>
    </w:rPr>
  </w:style>
  <w:style w:type="character" w:customStyle="1" w:styleId="FontStyle19">
    <w:name w:val="Font Style19"/>
    <w:uiPriority w:val="99"/>
    <w:rsid w:val="00C10ECD"/>
    <w:rPr>
      <w:rFonts w:ascii="Cambria" w:hAnsi="Cambria" w:cs="Cambria"/>
      <w:sz w:val="18"/>
      <w:szCs w:val="18"/>
    </w:rPr>
  </w:style>
  <w:style w:type="paragraph" w:customStyle="1" w:styleId="ConsPlusTitle">
    <w:name w:val="ConsPlusTitle"/>
    <w:rsid w:val="00856F23"/>
    <w:pPr>
      <w:widowControl w:val="0"/>
      <w:autoSpaceDE w:val="0"/>
      <w:autoSpaceDN w:val="0"/>
      <w:adjustRightInd w:val="0"/>
    </w:pPr>
    <w:rPr>
      <w:rFonts w:ascii="Arial" w:hAnsi="Arial" w:cs="Arial"/>
      <w:b/>
      <w:bCs/>
    </w:rPr>
  </w:style>
  <w:style w:type="character" w:customStyle="1" w:styleId="60">
    <w:name w:val="Заголовок 6 Знак"/>
    <w:link w:val="6"/>
    <w:semiHidden/>
    <w:rsid w:val="00FF5851"/>
    <w:rPr>
      <w:rFonts w:ascii="Calibri" w:eastAsia="Times New Roman" w:hAnsi="Calibri" w:cs="Times New Roman"/>
      <w:b/>
      <w:bCs/>
      <w:sz w:val="22"/>
      <w:szCs w:val="22"/>
    </w:rPr>
  </w:style>
  <w:style w:type="character" w:customStyle="1" w:styleId="a4">
    <w:name w:val="Верхний колонтитул Знак"/>
    <w:link w:val="a3"/>
    <w:uiPriority w:val="99"/>
    <w:rsid w:val="005F2850"/>
  </w:style>
  <w:style w:type="paragraph" w:customStyle="1" w:styleId="Style9">
    <w:name w:val="Style9"/>
    <w:basedOn w:val="a"/>
    <w:uiPriority w:val="99"/>
    <w:rsid w:val="006C63FA"/>
    <w:pPr>
      <w:widowControl w:val="0"/>
      <w:autoSpaceDE w:val="0"/>
      <w:autoSpaceDN w:val="0"/>
      <w:adjustRightInd w:val="0"/>
      <w:spacing w:line="322" w:lineRule="exact"/>
      <w:ind w:firstLine="715"/>
      <w:jc w:val="both"/>
    </w:pPr>
    <w:rPr>
      <w:sz w:val="24"/>
      <w:szCs w:val="24"/>
    </w:rPr>
  </w:style>
  <w:style w:type="character" w:customStyle="1" w:styleId="FontStyle14">
    <w:name w:val="Font Style14"/>
    <w:uiPriority w:val="99"/>
    <w:rsid w:val="006C63FA"/>
    <w:rPr>
      <w:rFonts w:ascii="Times New Roman" w:hAnsi="Times New Roman" w:cs="Times New Roman"/>
      <w:sz w:val="24"/>
      <w:szCs w:val="24"/>
    </w:rPr>
  </w:style>
  <w:style w:type="table" w:styleId="ac">
    <w:name w:val="Table Grid"/>
    <w:basedOn w:val="a1"/>
    <w:rsid w:val="00E86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Цветовое выделение"/>
    <w:uiPriority w:val="99"/>
    <w:rsid w:val="004C570C"/>
    <w:rPr>
      <w:b/>
      <w:bCs/>
      <w:color w:val="26282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360" w:lineRule="auto"/>
      <w:outlineLvl w:val="0"/>
    </w:pPr>
    <w:rPr>
      <w:b/>
      <w:sz w:val="24"/>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paragraph" w:styleId="6">
    <w:name w:val="heading 6"/>
    <w:basedOn w:val="a"/>
    <w:next w:val="a"/>
    <w:link w:val="60"/>
    <w:qFormat/>
    <w:rsid w:val="00FF5851"/>
    <w:pPr>
      <w:spacing w:before="240" w:after="60"/>
      <w:outlineLvl w:val="5"/>
    </w:pPr>
    <w:rPr>
      <w:rFonts w:ascii="Calibri" w:hAnsi="Calibri"/>
      <w:b/>
      <w:bCs/>
      <w:sz w:val="22"/>
      <w:szCs w:val="22"/>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Body Text Indent"/>
    <w:basedOn w:val="a"/>
    <w:pPr>
      <w:ind w:firstLine="709"/>
    </w:pPr>
    <w:rPr>
      <w:sz w:val="28"/>
    </w:rPr>
  </w:style>
  <w:style w:type="paragraph" w:styleId="a7">
    <w:name w:val="Body Text"/>
    <w:basedOn w:val="a"/>
    <w:pPr>
      <w:jc w:val="both"/>
    </w:pPr>
    <w:rPr>
      <w:sz w:val="28"/>
    </w:rPr>
  </w:style>
  <w:style w:type="paragraph" w:styleId="20">
    <w:name w:val="Body Text Indent 2"/>
    <w:basedOn w:val="a"/>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paragraph" w:styleId="aa">
    <w:name w:val="List Paragraph"/>
    <w:basedOn w:val="a"/>
    <w:uiPriority w:val="34"/>
    <w:qFormat/>
    <w:rsid w:val="005D7FBE"/>
    <w:pPr>
      <w:spacing w:after="200" w:line="276" w:lineRule="auto"/>
      <w:ind w:left="720"/>
      <w:contextualSpacing/>
    </w:pPr>
    <w:rPr>
      <w:rFonts w:ascii="Calibri" w:eastAsia="Calibri" w:hAnsi="Calibri"/>
      <w:sz w:val="22"/>
      <w:szCs w:val="22"/>
      <w:lang w:eastAsia="en-US"/>
    </w:rPr>
  </w:style>
  <w:style w:type="character" w:styleId="ab">
    <w:name w:val="Emphasis"/>
    <w:qFormat/>
    <w:rsid w:val="00521EEE"/>
    <w:rPr>
      <w:i/>
      <w:iCs/>
    </w:rPr>
  </w:style>
  <w:style w:type="character" w:customStyle="1" w:styleId="FontStyle19">
    <w:name w:val="Font Style19"/>
    <w:uiPriority w:val="99"/>
    <w:rsid w:val="00C10ECD"/>
    <w:rPr>
      <w:rFonts w:ascii="Cambria" w:hAnsi="Cambria" w:cs="Cambria"/>
      <w:sz w:val="18"/>
      <w:szCs w:val="18"/>
    </w:rPr>
  </w:style>
  <w:style w:type="paragraph" w:customStyle="1" w:styleId="ConsPlusTitle">
    <w:name w:val="ConsPlusTitle"/>
    <w:rsid w:val="00856F23"/>
    <w:pPr>
      <w:widowControl w:val="0"/>
      <w:autoSpaceDE w:val="0"/>
      <w:autoSpaceDN w:val="0"/>
      <w:adjustRightInd w:val="0"/>
    </w:pPr>
    <w:rPr>
      <w:rFonts w:ascii="Arial" w:hAnsi="Arial" w:cs="Arial"/>
      <w:b/>
      <w:bCs/>
    </w:rPr>
  </w:style>
  <w:style w:type="character" w:customStyle="1" w:styleId="60">
    <w:name w:val="Заголовок 6 Знак"/>
    <w:link w:val="6"/>
    <w:semiHidden/>
    <w:rsid w:val="00FF5851"/>
    <w:rPr>
      <w:rFonts w:ascii="Calibri" w:eastAsia="Times New Roman" w:hAnsi="Calibri" w:cs="Times New Roman"/>
      <w:b/>
      <w:bCs/>
      <w:sz w:val="22"/>
      <w:szCs w:val="22"/>
    </w:rPr>
  </w:style>
  <w:style w:type="character" w:customStyle="1" w:styleId="a4">
    <w:name w:val="Верхний колонтитул Знак"/>
    <w:link w:val="a3"/>
    <w:uiPriority w:val="99"/>
    <w:rsid w:val="005F2850"/>
  </w:style>
  <w:style w:type="paragraph" w:customStyle="1" w:styleId="Style9">
    <w:name w:val="Style9"/>
    <w:basedOn w:val="a"/>
    <w:uiPriority w:val="99"/>
    <w:rsid w:val="006C63FA"/>
    <w:pPr>
      <w:widowControl w:val="0"/>
      <w:autoSpaceDE w:val="0"/>
      <w:autoSpaceDN w:val="0"/>
      <w:adjustRightInd w:val="0"/>
      <w:spacing w:line="322" w:lineRule="exact"/>
      <w:ind w:firstLine="715"/>
      <w:jc w:val="both"/>
    </w:pPr>
    <w:rPr>
      <w:sz w:val="24"/>
      <w:szCs w:val="24"/>
    </w:rPr>
  </w:style>
  <w:style w:type="character" w:customStyle="1" w:styleId="FontStyle14">
    <w:name w:val="Font Style14"/>
    <w:uiPriority w:val="99"/>
    <w:rsid w:val="006C63FA"/>
    <w:rPr>
      <w:rFonts w:ascii="Times New Roman" w:hAnsi="Times New Roman" w:cs="Times New Roman"/>
      <w:sz w:val="24"/>
      <w:szCs w:val="24"/>
    </w:rPr>
  </w:style>
  <w:style w:type="table" w:styleId="ac">
    <w:name w:val="Table Grid"/>
    <w:basedOn w:val="a1"/>
    <w:rsid w:val="00E86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Цветовое выделение"/>
    <w:uiPriority w:val="99"/>
    <w:rsid w:val="004C570C"/>
    <w:rPr>
      <w:b/>
      <w:bCs/>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consultantplus://offline/ref=FB7E4F92B2C6FD392920ACDCEDC062338642A0C946D3DEFB728B9D774C2327C8E20682E25BC70850b561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FB7E4F92B2C6FD392920ACDCEDC062338642A0C946D3DEFB728B9D774C2327C8E20682E25BC70856b561L" TargetMode="External"/><Relationship Id="rId2" Type="http://schemas.openxmlformats.org/officeDocument/2006/relationships/numbering" Target="numbering.xml"/><Relationship Id="rId16" Type="http://schemas.openxmlformats.org/officeDocument/2006/relationships/hyperlink" Target="consultantplus://offline/ref=FB7E4F92B2C6FD392920ACDCEDC062338642A0C946D3DEFB728B9D774C2327C8E20682E25BC70958b560L"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garantF1://6639347.0"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349A-7921-423C-9CB0-8C5FB2D9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1462</Words>
  <Characters>8334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lpstr>
    </vt:vector>
  </TitlesOfParts>
  <Company>GTK RF</Company>
  <LinksUpToDate>false</LinksUpToDate>
  <CharactersWithSpaces>9777</CharactersWithSpaces>
  <SharedDoc>false</SharedDoc>
  <HLinks>
    <vt:vector size="24" baseType="variant">
      <vt:variant>
        <vt:i4>2293817</vt:i4>
      </vt:variant>
      <vt:variant>
        <vt:i4>9</vt:i4>
      </vt:variant>
      <vt:variant>
        <vt:i4>0</vt:i4>
      </vt:variant>
      <vt:variant>
        <vt:i4>5</vt:i4>
      </vt:variant>
      <vt:variant>
        <vt:lpwstr>consultantplus://offline/ref=FB7E4F92B2C6FD392920ACDCEDC062338642A0C946D3DEFB728B9D774C2327C8E20682E25BC70850b561L</vt:lpwstr>
      </vt:variant>
      <vt:variant>
        <vt:lpwstr/>
      </vt:variant>
      <vt:variant>
        <vt:i4>2293823</vt:i4>
      </vt:variant>
      <vt:variant>
        <vt:i4>6</vt:i4>
      </vt:variant>
      <vt:variant>
        <vt:i4>0</vt:i4>
      </vt:variant>
      <vt:variant>
        <vt:i4>5</vt:i4>
      </vt:variant>
      <vt:variant>
        <vt:lpwstr>consultantplus://offline/ref=FB7E4F92B2C6FD392920ACDCEDC062338642A0C946D3DEFB728B9D774C2327C8E20682E25BC70856b561L</vt:lpwstr>
      </vt:variant>
      <vt:variant>
        <vt:lpwstr/>
      </vt:variant>
      <vt:variant>
        <vt:i4>2293809</vt:i4>
      </vt:variant>
      <vt:variant>
        <vt:i4>3</vt:i4>
      </vt:variant>
      <vt:variant>
        <vt:i4>0</vt:i4>
      </vt:variant>
      <vt:variant>
        <vt:i4>5</vt:i4>
      </vt:variant>
      <vt:variant>
        <vt:lpwstr>consultantplus://offline/ref=FB7E4F92B2C6FD392920ACDCEDC062338642A0C946D3DEFB728B9D774C2327C8E20682E25BC70958b560L</vt:lpwstr>
      </vt:variant>
      <vt:variant>
        <vt:lpwstr/>
      </vt:variant>
      <vt:variant>
        <vt:i4>5963805</vt:i4>
      </vt:variant>
      <vt:variant>
        <vt:i4>0</vt:i4>
      </vt:variant>
      <vt:variant>
        <vt:i4>0</vt:i4>
      </vt:variant>
      <vt:variant>
        <vt:i4>5</vt:i4>
      </vt:variant>
      <vt:variant>
        <vt:lpwstr>garantf1://6639347.0/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GTK RF</dc:creator>
  <cp:lastModifiedBy>Федорова О.В.</cp:lastModifiedBy>
  <cp:revision>2</cp:revision>
  <cp:lastPrinted>2016-04-06T12:16:00Z</cp:lastPrinted>
  <dcterms:created xsi:type="dcterms:W3CDTF">2016-05-17T09:37:00Z</dcterms:created>
  <dcterms:modified xsi:type="dcterms:W3CDTF">2016-05-17T09:37:00Z</dcterms:modified>
</cp:coreProperties>
</file>