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271" w:rsidRPr="00801BC1" w:rsidRDefault="00A67271" w:rsidP="00A67271">
      <w:pPr>
        <w:ind w:left="-567" w:firstLine="567"/>
        <w:jc w:val="right"/>
        <w:rPr>
          <w:sz w:val="20"/>
          <w:szCs w:val="20"/>
        </w:rPr>
      </w:pPr>
    </w:p>
    <w:p w:rsidR="00A67271" w:rsidRPr="00801BC1" w:rsidRDefault="00A67271" w:rsidP="00A67271">
      <w:pPr>
        <w:ind w:left="-567" w:firstLine="567"/>
        <w:jc w:val="right"/>
        <w:rPr>
          <w:sz w:val="20"/>
          <w:szCs w:val="20"/>
        </w:rPr>
      </w:pPr>
      <w:r w:rsidRPr="00801BC1">
        <w:rPr>
          <w:sz w:val="20"/>
          <w:szCs w:val="20"/>
        </w:rPr>
        <w:t>Проект</w:t>
      </w:r>
    </w:p>
    <w:p w:rsidR="00A67271" w:rsidRPr="00801BC1" w:rsidRDefault="00A67271" w:rsidP="00A67271">
      <w:pPr>
        <w:ind w:left="-567" w:firstLine="567"/>
      </w:pPr>
    </w:p>
    <w:p w:rsidR="00A67271" w:rsidRPr="00801BC1" w:rsidRDefault="00A67271" w:rsidP="00A67271">
      <w:pPr>
        <w:ind w:left="-567" w:firstLine="567"/>
        <w:jc w:val="center"/>
        <w:rPr>
          <w:b/>
        </w:rPr>
      </w:pPr>
    </w:p>
    <w:p w:rsidR="00A67271" w:rsidRPr="005A7736" w:rsidRDefault="00A67271" w:rsidP="00A67271">
      <w:pPr>
        <w:ind w:left="-567" w:firstLine="0"/>
        <w:jc w:val="center"/>
        <w:rPr>
          <w:b/>
          <w:sz w:val="32"/>
          <w:szCs w:val="32"/>
        </w:rPr>
      </w:pPr>
      <w:r w:rsidRPr="005A7736">
        <w:rPr>
          <w:b/>
          <w:sz w:val="32"/>
          <w:szCs w:val="32"/>
        </w:rPr>
        <w:t>ПРАВИТЕЛЬСТВО РОССИЙСКОЙ ФЕДЕРАЦИИ</w:t>
      </w:r>
    </w:p>
    <w:p w:rsidR="00A67271" w:rsidRPr="00801BC1" w:rsidRDefault="00A67271" w:rsidP="00A67271">
      <w:pPr>
        <w:ind w:left="-567" w:firstLine="0"/>
        <w:jc w:val="center"/>
        <w:rPr>
          <w:b/>
        </w:rPr>
      </w:pPr>
    </w:p>
    <w:p w:rsidR="00A67271" w:rsidRPr="005A7736" w:rsidRDefault="00A67271" w:rsidP="00A67271">
      <w:pPr>
        <w:keepNext/>
        <w:spacing w:after="0"/>
        <w:ind w:left="-567" w:firstLine="0"/>
        <w:jc w:val="center"/>
        <w:outlineLvl w:val="2"/>
        <w:rPr>
          <w:sz w:val="34"/>
          <w:szCs w:val="34"/>
        </w:rPr>
      </w:pPr>
      <w:r w:rsidRPr="00801BC1">
        <w:rPr>
          <w:szCs w:val="20"/>
        </w:rPr>
        <w:t xml:space="preserve">      </w:t>
      </w:r>
      <w:proofErr w:type="gramStart"/>
      <w:r w:rsidRPr="005A7736">
        <w:rPr>
          <w:sz w:val="34"/>
          <w:szCs w:val="34"/>
        </w:rPr>
        <w:t>П</w:t>
      </w:r>
      <w:proofErr w:type="gramEnd"/>
      <w:r w:rsidRPr="005A7736">
        <w:rPr>
          <w:sz w:val="34"/>
          <w:szCs w:val="34"/>
        </w:rPr>
        <w:t xml:space="preserve"> О С Т А Н О В Л Е Н И Е</w:t>
      </w:r>
    </w:p>
    <w:p w:rsidR="00A67271" w:rsidRPr="00801BC1" w:rsidRDefault="00A67271" w:rsidP="00A67271">
      <w:pPr>
        <w:ind w:left="-567" w:firstLine="0"/>
        <w:jc w:val="center"/>
        <w:rPr>
          <w:b/>
        </w:rPr>
      </w:pPr>
    </w:p>
    <w:p w:rsidR="00A67271" w:rsidRPr="00801BC1" w:rsidRDefault="00A67271" w:rsidP="00A67271">
      <w:pPr>
        <w:ind w:left="-567" w:firstLine="0"/>
        <w:jc w:val="center"/>
        <w:rPr>
          <w:b/>
        </w:rPr>
      </w:pPr>
    </w:p>
    <w:p w:rsidR="00A67271" w:rsidRPr="00801BC1" w:rsidRDefault="00A67271" w:rsidP="00A67271">
      <w:pPr>
        <w:ind w:left="-567" w:firstLine="0"/>
        <w:rPr>
          <w:b/>
        </w:rPr>
      </w:pPr>
      <w:r w:rsidRPr="005A7736">
        <w:t xml:space="preserve">                                </w:t>
      </w:r>
      <w:r>
        <w:t xml:space="preserve">   </w:t>
      </w:r>
      <w:r w:rsidRPr="005A7736">
        <w:t>от</w:t>
      </w:r>
      <w:r>
        <w:rPr>
          <w:b/>
        </w:rPr>
        <w:t xml:space="preserve"> </w:t>
      </w:r>
      <w:r w:rsidRPr="00801BC1">
        <w:rPr>
          <w:b/>
        </w:rPr>
        <w:t xml:space="preserve"> «__» _______ </w:t>
      </w:r>
      <w:r w:rsidRPr="00801BC1">
        <w:t>201</w:t>
      </w:r>
      <w:r>
        <w:t>4</w:t>
      </w:r>
      <w:r w:rsidRPr="00801BC1">
        <w:t xml:space="preserve"> г.  № ____</w:t>
      </w:r>
      <w:r>
        <w:t>___</w:t>
      </w:r>
    </w:p>
    <w:p w:rsidR="00A67271" w:rsidRPr="00801BC1" w:rsidRDefault="00A67271" w:rsidP="00A67271">
      <w:pPr>
        <w:keepNext/>
        <w:spacing w:after="0"/>
        <w:ind w:left="-567" w:firstLine="0"/>
        <w:jc w:val="center"/>
        <w:outlineLvl w:val="3"/>
        <w:rPr>
          <w:szCs w:val="20"/>
        </w:rPr>
      </w:pPr>
    </w:p>
    <w:p w:rsidR="00A67271" w:rsidRPr="00801BC1" w:rsidRDefault="00A67271" w:rsidP="00A67271">
      <w:pPr>
        <w:keepNext/>
        <w:spacing w:after="0"/>
        <w:ind w:left="-567" w:firstLine="0"/>
        <w:outlineLvl w:val="3"/>
        <w:rPr>
          <w:szCs w:val="20"/>
        </w:rPr>
      </w:pPr>
      <w:r>
        <w:rPr>
          <w:szCs w:val="20"/>
        </w:rPr>
        <w:t xml:space="preserve">                                                             </w:t>
      </w:r>
      <w:r w:rsidRPr="00801BC1">
        <w:rPr>
          <w:szCs w:val="20"/>
        </w:rPr>
        <w:t>МОСКВА</w:t>
      </w:r>
    </w:p>
    <w:p w:rsidR="00A67271" w:rsidRPr="00801BC1" w:rsidRDefault="00A67271" w:rsidP="00A67271">
      <w:pPr>
        <w:ind w:left="-567" w:firstLine="0"/>
        <w:jc w:val="center"/>
      </w:pPr>
    </w:p>
    <w:p w:rsidR="00A67271" w:rsidRPr="009E3F5E" w:rsidRDefault="00A67271" w:rsidP="00A67271">
      <w:pPr>
        <w:spacing w:after="0"/>
        <w:ind w:left="-567" w:firstLine="567"/>
        <w:jc w:val="center"/>
        <w:rPr>
          <w:rFonts w:eastAsia="Times New Roman"/>
          <w:b/>
          <w:bCs/>
          <w:szCs w:val="28"/>
        </w:rPr>
      </w:pPr>
      <w:proofErr w:type="gramStart"/>
      <w:r w:rsidRPr="009E3F5E">
        <w:rPr>
          <w:rFonts w:eastAsia="Times New Roman"/>
          <w:b/>
          <w:bCs/>
          <w:szCs w:val="28"/>
        </w:rPr>
        <w:t>Об утверждении Порядка подтверждения факта получения (производства) 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фракции легких углеводородов на новых морских месторождениях углеводородного сырья</w:t>
      </w:r>
      <w:r>
        <w:rPr>
          <w:rFonts w:eastAsia="Times New Roman"/>
          <w:b/>
          <w:bCs/>
          <w:szCs w:val="28"/>
        </w:rPr>
        <w:t xml:space="preserve"> и предоставления освобождения от уплаты вывозных таможенных пошлин в</w:t>
      </w:r>
      <w:proofErr w:type="gramEnd"/>
      <w:r>
        <w:rPr>
          <w:rFonts w:eastAsia="Times New Roman"/>
          <w:b/>
          <w:bCs/>
          <w:szCs w:val="28"/>
        </w:rPr>
        <w:t xml:space="preserve"> </w:t>
      </w:r>
      <w:proofErr w:type="gramStart"/>
      <w:r>
        <w:rPr>
          <w:rFonts w:eastAsia="Times New Roman"/>
          <w:b/>
          <w:bCs/>
          <w:szCs w:val="28"/>
        </w:rPr>
        <w:t>отношении</w:t>
      </w:r>
      <w:proofErr w:type="gramEnd"/>
      <w:r>
        <w:rPr>
          <w:rFonts w:eastAsia="Times New Roman"/>
          <w:b/>
          <w:bCs/>
          <w:szCs w:val="28"/>
        </w:rPr>
        <w:t xml:space="preserve"> указанных товаров</w:t>
      </w:r>
    </w:p>
    <w:p w:rsidR="00A67271" w:rsidRPr="009E3F5E" w:rsidRDefault="00A67271" w:rsidP="00A67271">
      <w:pPr>
        <w:spacing w:after="0"/>
        <w:ind w:left="-567" w:firstLine="567"/>
        <w:jc w:val="center"/>
        <w:rPr>
          <w:rFonts w:eastAsia="Times New Roman"/>
          <w:b/>
          <w:bCs/>
          <w:szCs w:val="28"/>
        </w:rPr>
      </w:pPr>
      <w:proofErr w:type="gramStart"/>
      <w:r>
        <w:rPr>
          <w:rFonts w:eastAsia="Times New Roman"/>
          <w:b/>
          <w:bCs/>
          <w:szCs w:val="28"/>
        </w:rPr>
        <w:t xml:space="preserve">и </w:t>
      </w:r>
      <w:r w:rsidRPr="009E3F5E">
        <w:rPr>
          <w:rFonts w:eastAsia="Times New Roman"/>
          <w:b/>
          <w:bCs/>
          <w:szCs w:val="28"/>
        </w:rPr>
        <w:t>Порядк</w:t>
      </w:r>
      <w:r>
        <w:rPr>
          <w:rFonts w:eastAsia="Times New Roman"/>
          <w:b/>
          <w:bCs/>
          <w:szCs w:val="28"/>
        </w:rPr>
        <w:t>а</w:t>
      </w:r>
      <w:r w:rsidRPr="009E3F5E">
        <w:rPr>
          <w:rFonts w:eastAsia="Times New Roman"/>
          <w:b/>
          <w:bCs/>
          <w:szCs w:val="28"/>
        </w:rPr>
        <w:t xml:space="preserve"> 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природного сжиженного требованиям (условиям), установленным пунктом 1.2 статьи 35 Закона Российской Федерации от 21 мая 1993 г. № 5003-1 «О таможенном тарифе»</w:t>
      </w:r>
      <w:r>
        <w:rPr>
          <w:rFonts w:eastAsia="Times New Roman"/>
          <w:b/>
          <w:bCs/>
          <w:szCs w:val="28"/>
        </w:rPr>
        <w:t>,</w:t>
      </w:r>
      <w:r w:rsidRPr="009E3F5E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и предоставления освобождения от уплаты</w:t>
      </w:r>
      <w:proofErr w:type="gramEnd"/>
      <w:r>
        <w:rPr>
          <w:rFonts w:eastAsia="Times New Roman"/>
          <w:b/>
          <w:bCs/>
          <w:szCs w:val="28"/>
        </w:rPr>
        <w:t xml:space="preserve"> вывозных таможенных пошлин в отношении указанных товаров</w:t>
      </w:r>
    </w:p>
    <w:p w:rsidR="00A67271" w:rsidRDefault="00A67271" w:rsidP="00A67271">
      <w:pPr>
        <w:spacing w:after="0"/>
        <w:ind w:left="-567" w:firstLine="567"/>
      </w:pPr>
    </w:p>
    <w:p w:rsidR="00A67271" w:rsidRDefault="00A67271" w:rsidP="00A67271">
      <w:pPr>
        <w:spacing w:after="0"/>
        <w:ind w:left="-567" w:firstLine="567"/>
        <w:rPr>
          <w:b/>
        </w:rPr>
      </w:pPr>
      <w:proofErr w:type="gramStart"/>
      <w:r>
        <w:t xml:space="preserve">В соответствии со статьями 34 и 35 Закона Российской Федерации от 21 мая 1993 г. № 5003-1 «О таможенном тарифе» (Собрание законодательства Российской Федерации, 1997, № 6, ст. 709; 1999, № 7, ст. 879, № 18, </w:t>
      </w:r>
      <w:r>
        <w:br/>
        <w:t xml:space="preserve">ст. 2221; 2000, № 22, ст. 2263; 2001, № 33 (ч. </w:t>
      </w:r>
      <w:r>
        <w:rPr>
          <w:lang w:val="en-US"/>
        </w:rPr>
        <w:t>I</w:t>
      </w:r>
      <w:r>
        <w:t>), ст. 3429, № 53 (ч.</w:t>
      </w:r>
      <w:r w:rsidRPr="005A7736">
        <w:t xml:space="preserve"> </w:t>
      </w:r>
      <w:r>
        <w:rPr>
          <w:lang w:val="en-US"/>
        </w:rPr>
        <w:t>I</w:t>
      </w:r>
      <w:r>
        <w:t xml:space="preserve">), </w:t>
      </w:r>
      <w:r>
        <w:br/>
        <w:t xml:space="preserve">ст. 5026, ст. 5030, № 1 (ч. </w:t>
      </w:r>
      <w:r>
        <w:rPr>
          <w:lang w:val="en-US"/>
        </w:rPr>
        <w:t>I</w:t>
      </w:r>
      <w:r>
        <w:t>) ст. 2;</w:t>
      </w:r>
      <w:proofErr w:type="gramEnd"/>
      <w:r>
        <w:t xml:space="preserve"> </w:t>
      </w:r>
      <w:proofErr w:type="gramStart"/>
      <w:r>
        <w:t xml:space="preserve">2002, № 22, ст. 2026, № 30, ст. 3033, № 52 (ч. 1), ст. 5132; 2003, № 23, ст. 2174, № 28, ст. 2893, № 52 (ч. </w:t>
      </w:r>
      <w:r>
        <w:rPr>
          <w:lang w:val="en-US"/>
        </w:rPr>
        <w:t>I</w:t>
      </w:r>
      <w:r>
        <w:t xml:space="preserve">), ст. 5038, </w:t>
      </w:r>
      <w:r>
        <w:br/>
        <w:t xml:space="preserve">№ 50, ст. 4845; 2004, № 27, ст. 2711, № 35, ст. 2711, ст. 3607; 2005, № 30 (ч. </w:t>
      </w:r>
      <w:r>
        <w:rPr>
          <w:lang w:val="en-US"/>
        </w:rPr>
        <w:t>II</w:t>
      </w:r>
      <w:r>
        <w:t xml:space="preserve">), </w:t>
      </w:r>
      <w:r>
        <w:br/>
        <w:t xml:space="preserve">ст. 3123,  № 46, ст. 4625, № 52 (ч. </w:t>
      </w:r>
      <w:r>
        <w:rPr>
          <w:lang w:val="en-US"/>
        </w:rPr>
        <w:t>I</w:t>
      </w:r>
      <w:r>
        <w:t>), ст. 5581;</w:t>
      </w:r>
      <w:proofErr w:type="gramEnd"/>
      <w:r>
        <w:t xml:space="preserve"> 2006, № 47, ст. 4819; 2007, № 49, </w:t>
      </w:r>
      <w:r>
        <w:br/>
        <w:t xml:space="preserve">ст. 6071, № 50, ст. 6234; 2008, № 49, ст. 5732, ст. 5748; 2009, № 1, ст. 22, № 26, </w:t>
      </w:r>
      <w:r>
        <w:br/>
        <w:t xml:space="preserve">ст. 3123; 2010, № 59, ст. 6593; 2011, № 49 (ч. </w:t>
      </w:r>
      <w:r>
        <w:rPr>
          <w:lang w:val="en-US"/>
        </w:rPr>
        <w:t>I</w:t>
      </w:r>
      <w:r>
        <w:t xml:space="preserve">), ст. 7016, № 50, ст. 7351; 2012, </w:t>
      </w:r>
      <w:r>
        <w:br/>
      </w:r>
      <w:r>
        <w:lastRenderedPageBreak/>
        <w:t xml:space="preserve">№ 50 (ч. </w:t>
      </w:r>
      <w:r>
        <w:rPr>
          <w:lang w:val="en-US"/>
        </w:rPr>
        <w:t>V</w:t>
      </w:r>
      <w:r>
        <w:t xml:space="preserve">), ст. 6962; 2013, № 30, (ч. </w:t>
      </w:r>
      <w:r>
        <w:rPr>
          <w:lang w:val="en-US"/>
        </w:rPr>
        <w:t>I</w:t>
      </w:r>
      <w:r>
        <w:t xml:space="preserve">), ст. 4046, № 44, ст. 5645) Правительство Российской Федерации </w:t>
      </w:r>
      <w:proofErr w:type="gramStart"/>
      <w:r w:rsidRPr="00801BC1">
        <w:rPr>
          <w:b/>
        </w:rPr>
        <w:t>п</w:t>
      </w:r>
      <w:proofErr w:type="gramEnd"/>
      <w:r w:rsidRPr="00801BC1">
        <w:rPr>
          <w:b/>
        </w:rPr>
        <w:t xml:space="preserve"> о с т а н о в л я е т:</w:t>
      </w:r>
    </w:p>
    <w:p w:rsidR="00A67271" w:rsidRPr="00801BC1" w:rsidRDefault="00A67271" w:rsidP="00A67271">
      <w:pPr>
        <w:numPr>
          <w:ilvl w:val="0"/>
          <w:numId w:val="1"/>
        </w:numPr>
        <w:tabs>
          <w:tab w:val="left" w:pos="709"/>
          <w:tab w:val="left" w:pos="1540"/>
        </w:tabs>
        <w:spacing w:after="0"/>
        <w:ind w:left="-567" w:firstLine="567"/>
        <w:rPr>
          <w:szCs w:val="28"/>
        </w:rPr>
      </w:pPr>
      <w:r w:rsidRPr="00801BC1">
        <w:rPr>
          <w:szCs w:val="28"/>
        </w:rPr>
        <w:t>Утвердить прилагаемые:</w:t>
      </w:r>
    </w:p>
    <w:p w:rsidR="00A67271" w:rsidRPr="009E3F5E" w:rsidRDefault="00A67271" w:rsidP="00A67271">
      <w:pPr>
        <w:spacing w:after="0"/>
        <w:ind w:left="-567" w:firstLine="567"/>
        <w:rPr>
          <w:rFonts w:eastAsia="Times New Roman"/>
          <w:bCs/>
          <w:szCs w:val="28"/>
        </w:rPr>
      </w:pPr>
      <w:proofErr w:type="gramStart"/>
      <w:r w:rsidRPr="001E3078">
        <w:t xml:space="preserve">Порядок </w:t>
      </w:r>
      <w:r w:rsidRPr="00627D58">
        <w:rPr>
          <w:rFonts w:eastAsia="Times New Roman"/>
          <w:bCs/>
          <w:szCs w:val="28"/>
        </w:rPr>
        <w:t xml:space="preserve">подтверждения факта получения (производства) 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</w:t>
      </w:r>
      <w:r w:rsidRPr="009E3F5E">
        <w:rPr>
          <w:rFonts w:eastAsia="Times New Roman"/>
          <w:bCs/>
          <w:szCs w:val="28"/>
        </w:rPr>
        <w:t>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 отношении указанных</w:t>
      </w:r>
      <w:proofErr w:type="gramEnd"/>
      <w:r w:rsidRPr="009E3F5E">
        <w:rPr>
          <w:rFonts w:eastAsia="Times New Roman"/>
          <w:bCs/>
          <w:szCs w:val="28"/>
        </w:rPr>
        <w:t xml:space="preserve"> товаров;  </w:t>
      </w:r>
    </w:p>
    <w:p w:rsidR="00A67271" w:rsidRPr="009E3F5E" w:rsidRDefault="00A67271" w:rsidP="00A67271">
      <w:pPr>
        <w:spacing w:after="0"/>
        <w:ind w:left="-567" w:firstLine="567"/>
        <w:rPr>
          <w:rFonts w:eastAsia="Times New Roman"/>
          <w:bCs/>
          <w:szCs w:val="28"/>
        </w:rPr>
      </w:pPr>
      <w:proofErr w:type="gramStart"/>
      <w:r w:rsidRPr="009E3F5E">
        <w:rPr>
          <w:rFonts w:eastAsia="Times New Roman"/>
          <w:bCs/>
          <w:szCs w:val="28"/>
        </w:rPr>
        <w:t>Порядок 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природного сжиженного требованиям (условиям), установленным пунктом 1.2 статьи 35 Закона Российской Федерации от 21 мая 1993 г. № 5003-1 «О таможенном тарифе»</w:t>
      </w:r>
      <w:r>
        <w:rPr>
          <w:rFonts w:eastAsia="Times New Roman"/>
          <w:bCs/>
          <w:szCs w:val="28"/>
        </w:rPr>
        <w:t>,</w:t>
      </w:r>
      <w:r w:rsidRPr="009E3F5E">
        <w:rPr>
          <w:rFonts w:eastAsia="Times New Roman"/>
          <w:bCs/>
          <w:szCs w:val="28"/>
        </w:rPr>
        <w:t xml:space="preserve"> и предоставления освобождения от уплаты вывозных</w:t>
      </w:r>
      <w:proofErr w:type="gramEnd"/>
      <w:r w:rsidRPr="009E3F5E">
        <w:rPr>
          <w:rFonts w:eastAsia="Times New Roman"/>
          <w:bCs/>
          <w:szCs w:val="28"/>
        </w:rPr>
        <w:t xml:space="preserve"> таможенных пошлин в отношении указанных товаров.</w:t>
      </w:r>
    </w:p>
    <w:p w:rsidR="00A67271" w:rsidRPr="00801BC1" w:rsidRDefault="00A67271" w:rsidP="00A67271">
      <w:pPr>
        <w:numPr>
          <w:ilvl w:val="0"/>
          <w:numId w:val="1"/>
        </w:numPr>
        <w:tabs>
          <w:tab w:val="left" w:pos="709"/>
          <w:tab w:val="left" w:pos="1540"/>
        </w:tabs>
        <w:spacing w:after="0"/>
        <w:ind w:left="-567" w:firstLine="567"/>
        <w:rPr>
          <w:szCs w:val="28"/>
        </w:rPr>
      </w:pPr>
      <w:proofErr w:type="gramStart"/>
      <w:r w:rsidRPr="00801BC1">
        <w:rPr>
          <w:szCs w:val="28"/>
        </w:rPr>
        <w:t>Реализация предусмотренных настоящим постановлением полномочий федеральных органов исполнительной власти осуществляется в пределах установленной Правительством Российской Федерации предельной численности их работников, а также бюджетных ассигнований, предусмотренных указанным органам в федеральном бюджете на соответствующий год на руководство и управление в сфере установленных функций.</w:t>
      </w:r>
      <w:proofErr w:type="gramEnd"/>
    </w:p>
    <w:p w:rsidR="00A67271" w:rsidRPr="00801BC1" w:rsidRDefault="00A67271" w:rsidP="00A67271">
      <w:pPr>
        <w:numPr>
          <w:ilvl w:val="0"/>
          <w:numId w:val="1"/>
        </w:numPr>
        <w:tabs>
          <w:tab w:val="left" w:pos="709"/>
          <w:tab w:val="left" w:pos="1540"/>
        </w:tabs>
        <w:spacing w:after="0"/>
        <w:ind w:left="-567" w:firstLine="567"/>
        <w:rPr>
          <w:szCs w:val="28"/>
        </w:rPr>
      </w:pPr>
      <w:r>
        <w:rPr>
          <w:szCs w:val="28"/>
        </w:rPr>
        <w:t>Настоящее постановление вступает в силу с _________ 2014 года</w:t>
      </w:r>
      <w:r w:rsidRPr="00801BC1">
        <w:rPr>
          <w:szCs w:val="28"/>
        </w:rPr>
        <w:t>.</w:t>
      </w:r>
    </w:p>
    <w:p w:rsidR="00A67271" w:rsidRPr="001042A3" w:rsidRDefault="00A67271" w:rsidP="00A67271">
      <w:pPr>
        <w:tabs>
          <w:tab w:val="left" w:pos="1540"/>
        </w:tabs>
        <w:spacing w:after="0"/>
        <w:ind w:left="-567" w:firstLine="567"/>
        <w:rPr>
          <w:szCs w:val="28"/>
        </w:rPr>
      </w:pPr>
    </w:p>
    <w:p w:rsidR="00A67271" w:rsidRDefault="00A67271" w:rsidP="00A67271">
      <w:pPr>
        <w:tabs>
          <w:tab w:val="left" w:pos="1540"/>
        </w:tabs>
        <w:spacing w:after="0"/>
        <w:ind w:left="-567" w:firstLine="567"/>
        <w:rPr>
          <w:szCs w:val="28"/>
        </w:rPr>
      </w:pPr>
    </w:p>
    <w:p w:rsidR="00A67271" w:rsidRPr="0000798E" w:rsidRDefault="00A67271" w:rsidP="00A67271">
      <w:pPr>
        <w:tabs>
          <w:tab w:val="left" w:pos="1540"/>
        </w:tabs>
        <w:spacing w:after="0"/>
        <w:ind w:left="-567" w:firstLine="567"/>
        <w:rPr>
          <w:szCs w:val="28"/>
        </w:rPr>
      </w:pPr>
    </w:p>
    <w:p w:rsidR="00A67271" w:rsidRPr="00801BC1" w:rsidRDefault="00A67271" w:rsidP="00A67271">
      <w:pPr>
        <w:tabs>
          <w:tab w:val="left" w:pos="1540"/>
        </w:tabs>
        <w:spacing w:after="0"/>
        <w:ind w:left="-567" w:firstLine="567"/>
        <w:rPr>
          <w:szCs w:val="28"/>
        </w:rPr>
      </w:pPr>
      <w:r w:rsidRPr="00801BC1">
        <w:rPr>
          <w:szCs w:val="28"/>
        </w:rPr>
        <w:t>Председатель Правительства</w:t>
      </w:r>
    </w:p>
    <w:p w:rsidR="00A67271" w:rsidRPr="00801BC1" w:rsidRDefault="00A67271" w:rsidP="00A67271">
      <w:pPr>
        <w:tabs>
          <w:tab w:val="left" w:pos="1540"/>
        </w:tabs>
        <w:spacing w:after="0"/>
        <w:ind w:left="-567" w:firstLine="567"/>
        <w:rPr>
          <w:szCs w:val="28"/>
        </w:rPr>
      </w:pPr>
      <w:r>
        <w:rPr>
          <w:szCs w:val="28"/>
        </w:rPr>
        <w:t xml:space="preserve">     </w:t>
      </w:r>
      <w:r w:rsidRPr="00801BC1">
        <w:rPr>
          <w:szCs w:val="28"/>
        </w:rPr>
        <w:t xml:space="preserve">Российской Федерации </w:t>
      </w:r>
      <w:r w:rsidRPr="00801BC1">
        <w:rPr>
          <w:szCs w:val="28"/>
        </w:rPr>
        <w:tab/>
      </w:r>
      <w:r w:rsidRPr="00801BC1">
        <w:rPr>
          <w:szCs w:val="28"/>
        </w:rPr>
        <w:tab/>
      </w:r>
      <w:r w:rsidRPr="00801BC1">
        <w:rPr>
          <w:szCs w:val="28"/>
        </w:rPr>
        <w:tab/>
      </w:r>
      <w:r w:rsidRPr="00801BC1">
        <w:rPr>
          <w:szCs w:val="28"/>
        </w:rPr>
        <w:tab/>
      </w:r>
      <w:r w:rsidRPr="00801BC1">
        <w:rPr>
          <w:szCs w:val="28"/>
        </w:rPr>
        <w:tab/>
      </w:r>
      <w:r w:rsidRPr="00801BC1">
        <w:rPr>
          <w:szCs w:val="28"/>
        </w:rPr>
        <w:tab/>
        <w:t xml:space="preserve">         Д. Медведев</w:t>
      </w:r>
    </w:p>
    <w:p w:rsidR="00A67271" w:rsidRPr="00A67271" w:rsidRDefault="00A67271" w:rsidP="00A67271">
      <w:pPr>
        <w:tabs>
          <w:tab w:val="left" w:pos="1540"/>
        </w:tabs>
        <w:spacing w:after="0"/>
        <w:ind w:left="5245" w:firstLine="0"/>
        <w:jc w:val="center"/>
        <w:rPr>
          <w:szCs w:val="28"/>
        </w:rPr>
      </w:pPr>
      <w:r>
        <w:rPr>
          <w:szCs w:val="28"/>
        </w:rPr>
        <w:br w:type="page"/>
      </w:r>
    </w:p>
    <w:p w:rsidR="00A67271" w:rsidRPr="00801BC1" w:rsidRDefault="00A67271" w:rsidP="00A67271">
      <w:pPr>
        <w:tabs>
          <w:tab w:val="left" w:pos="1540"/>
        </w:tabs>
        <w:spacing w:after="0"/>
        <w:ind w:firstLine="0"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</w:t>
      </w:r>
      <w:r w:rsidRPr="00801BC1">
        <w:rPr>
          <w:szCs w:val="28"/>
        </w:rPr>
        <w:t>Утвержден</w:t>
      </w:r>
    </w:p>
    <w:p w:rsidR="00A67271" w:rsidRPr="00801BC1" w:rsidRDefault="00A67271" w:rsidP="00A67271">
      <w:pPr>
        <w:tabs>
          <w:tab w:val="left" w:pos="1540"/>
        </w:tabs>
        <w:spacing w:after="0"/>
        <w:ind w:left="5245" w:firstLine="0"/>
        <w:jc w:val="center"/>
        <w:rPr>
          <w:szCs w:val="28"/>
        </w:rPr>
      </w:pPr>
      <w:r w:rsidRPr="00801BC1">
        <w:rPr>
          <w:szCs w:val="28"/>
        </w:rPr>
        <w:t>постановлением Правительства</w:t>
      </w:r>
    </w:p>
    <w:p w:rsidR="00A67271" w:rsidRPr="00801BC1" w:rsidRDefault="00A67271" w:rsidP="00A67271">
      <w:pPr>
        <w:tabs>
          <w:tab w:val="left" w:pos="1540"/>
        </w:tabs>
        <w:spacing w:after="0"/>
        <w:ind w:left="5245" w:firstLine="0"/>
        <w:jc w:val="center"/>
        <w:rPr>
          <w:szCs w:val="28"/>
        </w:rPr>
      </w:pPr>
      <w:r w:rsidRPr="00801BC1">
        <w:rPr>
          <w:szCs w:val="28"/>
        </w:rPr>
        <w:t>Российской Федерации</w:t>
      </w:r>
    </w:p>
    <w:p w:rsidR="00A67271" w:rsidRDefault="00A67271" w:rsidP="00A67271">
      <w:pPr>
        <w:tabs>
          <w:tab w:val="left" w:pos="1540"/>
        </w:tabs>
        <w:spacing w:before="60" w:afterLines="60" w:after="144"/>
        <w:ind w:left="5245" w:firstLine="0"/>
        <w:jc w:val="center"/>
        <w:rPr>
          <w:szCs w:val="28"/>
        </w:rPr>
      </w:pPr>
      <w:r w:rsidRPr="00801BC1">
        <w:rPr>
          <w:szCs w:val="28"/>
        </w:rPr>
        <w:t>от __________ № _______</w:t>
      </w:r>
    </w:p>
    <w:p w:rsidR="00A67271" w:rsidRPr="00423F2C" w:rsidRDefault="00A67271" w:rsidP="00A67271">
      <w:pPr>
        <w:tabs>
          <w:tab w:val="left" w:pos="1540"/>
        </w:tabs>
        <w:spacing w:before="60" w:afterLines="60" w:after="144"/>
        <w:ind w:left="5245" w:firstLine="0"/>
        <w:jc w:val="center"/>
        <w:rPr>
          <w:szCs w:val="28"/>
        </w:rPr>
      </w:pPr>
    </w:p>
    <w:p w:rsidR="00A67271" w:rsidRDefault="00A67271" w:rsidP="00A67271">
      <w:pPr>
        <w:spacing w:after="0"/>
        <w:ind w:left="-567" w:firstLine="567"/>
        <w:jc w:val="center"/>
        <w:rPr>
          <w:b/>
          <w:szCs w:val="28"/>
        </w:rPr>
      </w:pPr>
      <w:r w:rsidRPr="0072683E">
        <w:rPr>
          <w:b/>
          <w:szCs w:val="28"/>
        </w:rPr>
        <w:t xml:space="preserve">Порядок </w:t>
      </w:r>
    </w:p>
    <w:p w:rsidR="00A67271" w:rsidRPr="00801BC1" w:rsidRDefault="00A67271" w:rsidP="00A67271">
      <w:pPr>
        <w:spacing w:after="0"/>
        <w:ind w:left="-567" w:firstLine="567"/>
        <w:jc w:val="center"/>
        <w:rPr>
          <w:b/>
          <w:szCs w:val="28"/>
        </w:rPr>
      </w:pPr>
      <w:proofErr w:type="gramStart"/>
      <w:r w:rsidRPr="000E728B">
        <w:rPr>
          <w:b/>
          <w:szCs w:val="28"/>
        </w:rPr>
        <w:t>подтверждения факта получения (производства) 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фракции легких углеводородов на новых морских месторождениях углеводородного сырья</w:t>
      </w:r>
      <w:r w:rsidRPr="009E3F5E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и предоставления освобождения от уплаты вывозных таможенных пошлин в отношении указанных товаров</w:t>
      </w:r>
      <w:proofErr w:type="gramEnd"/>
    </w:p>
    <w:p w:rsidR="00A67271" w:rsidRPr="00801BC1" w:rsidRDefault="00A67271" w:rsidP="00A67271">
      <w:pPr>
        <w:ind w:left="-567" w:firstLine="567"/>
        <w:rPr>
          <w:b/>
          <w:szCs w:val="28"/>
        </w:rPr>
      </w:pPr>
    </w:p>
    <w:p w:rsidR="00A67271" w:rsidRPr="009E3F5E" w:rsidRDefault="00A67271" w:rsidP="00A67271">
      <w:pPr>
        <w:pStyle w:val="a5"/>
        <w:numPr>
          <w:ilvl w:val="0"/>
          <w:numId w:val="2"/>
        </w:numPr>
        <w:spacing w:after="0"/>
        <w:ind w:left="-567" w:firstLine="567"/>
        <w:contextualSpacing w:val="0"/>
        <w:rPr>
          <w:szCs w:val="28"/>
        </w:rPr>
      </w:pPr>
      <w:proofErr w:type="gramStart"/>
      <w:r w:rsidRPr="001042A3">
        <w:rPr>
          <w:szCs w:val="28"/>
        </w:rPr>
        <w:t>Настоящий Порядок определяет правила подтверждения факта получения (производства)</w:t>
      </w:r>
      <w:r>
        <w:rPr>
          <w:szCs w:val="28"/>
        </w:rPr>
        <w:t xml:space="preserve"> </w:t>
      </w:r>
      <w:r w:rsidRPr="001042A3">
        <w:rPr>
          <w:szCs w:val="28"/>
        </w:rPr>
        <w:t xml:space="preserve">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фракции легких </w:t>
      </w:r>
      <w:r w:rsidRPr="009E3F5E">
        <w:rPr>
          <w:szCs w:val="28"/>
        </w:rPr>
        <w:t>углеводородов на новых морских месторождениях углеводородного сырья (далее – товары)</w:t>
      </w:r>
      <w:r w:rsidRPr="009E3F5E">
        <w:rPr>
          <w:rFonts w:eastAsia="Times New Roman"/>
          <w:bCs/>
          <w:szCs w:val="28"/>
        </w:rPr>
        <w:t xml:space="preserve"> и предоставления освобождения от уплаты вывозных</w:t>
      </w:r>
      <w:proofErr w:type="gramEnd"/>
      <w:r w:rsidRPr="009E3F5E">
        <w:rPr>
          <w:rFonts w:eastAsia="Times New Roman"/>
          <w:bCs/>
          <w:szCs w:val="28"/>
        </w:rPr>
        <w:t xml:space="preserve"> таможенных пошлин в отношении товаров</w:t>
      </w:r>
      <w:r w:rsidRPr="009E3F5E">
        <w:rPr>
          <w:szCs w:val="28"/>
        </w:rPr>
        <w:t>.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 xml:space="preserve">2. Факт получения (производства) товаров подтверждается Министерством энергетики Российской Федерации совместно с Федеральным агентством по недропользованию. 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 xml:space="preserve">3. </w:t>
      </w:r>
      <w:proofErr w:type="gramStart"/>
      <w:r w:rsidRPr="0072683E">
        <w:rPr>
          <w:szCs w:val="28"/>
        </w:rPr>
        <w:t>Для подтверждения факта получения (производства) товаров организация, осуществляющая в установленном законодательством Российской Федерации порядке пользование участками недр</w:t>
      </w:r>
      <w:r>
        <w:rPr>
          <w:szCs w:val="28"/>
        </w:rPr>
        <w:t>,</w:t>
      </w:r>
      <w:r w:rsidRPr="0072683E">
        <w:rPr>
          <w:szCs w:val="28"/>
        </w:rPr>
        <w:t xml:space="preserve"> и (или) организация</w:t>
      </w:r>
      <w:r>
        <w:rPr>
          <w:szCs w:val="28"/>
        </w:rPr>
        <w:t>-</w:t>
      </w:r>
      <w:r w:rsidRPr="0072683E">
        <w:rPr>
          <w:szCs w:val="28"/>
        </w:rPr>
        <w:t xml:space="preserve">оператор нового морского месторождения углеводородного сырья, удовлетворяющая требованиям статьи 25.7 Налогового кодекса Российской Федерации и осуществляющая в установленном законодательством Российской Федерации порядке производство (получение) указанных товаров (далее – организация-заявитель), не позднее </w:t>
      </w:r>
      <w:r>
        <w:rPr>
          <w:szCs w:val="28"/>
        </w:rPr>
        <w:br/>
      </w:r>
      <w:r w:rsidRPr="0072683E">
        <w:rPr>
          <w:szCs w:val="28"/>
        </w:rPr>
        <w:t>10-го числа месяца, следующего за отчетным, направляет в Министерство энергетики Российской</w:t>
      </w:r>
      <w:proofErr w:type="gramEnd"/>
      <w:r w:rsidRPr="0072683E">
        <w:rPr>
          <w:szCs w:val="28"/>
        </w:rPr>
        <w:t xml:space="preserve"> </w:t>
      </w:r>
      <w:proofErr w:type="gramStart"/>
      <w:r w:rsidRPr="0072683E">
        <w:rPr>
          <w:szCs w:val="28"/>
        </w:rPr>
        <w:t>Федерации</w:t>
      </w:r>
      <w:proofErr w:type="gramEnd"/>
      <w:r w:rsidRPr="0072683E">
        <w:rPr>
          <w:szCs w:val="28"/>
        </w:rPr>
        <w:t xml:space="preserve"> следующие документы: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а) копии суточных актов приема-сдачи товаров за отчетный месяц либо транспортных (перевозочных) документов;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 xml:space="preserve">б) копии паспортов качества товаров за отчетный </w:t>
      </w:r>
      <w:bookmarkStart w:id="0" w:name="_GoBack"/>
      <w:bookmarkEnd w:id="0"/>
      <w:r w:rsidRPr="0072683E">
        <w:rPr>
          <w:szCs w:val="28"/>
        </w:rPr>
        <w:t>месяц;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>в) заверенную копию</w:t>
      </w:r>
      <w:r w:rsidRPr="0072683E">
        <w:rPr>
          <w:szCs w:val="28"/>
        </w:rPr>
        <w:t xml:space="preserve"> подписанного операторского договора</w:t>
      </w:r>
      <w:r>
        <w:rPr>
          <w:szCs w:val="28"/>
        </w:rPr>
        <w:t xml:space="preserve"> (для </w:t>
      </w:r>
      <w:r w:rsidRPr="0072683E">
        <w:rPr>
          <w:szCs w:val="28"/>
        </w:rPr>
        <w:t>организаци</w:t>
      </w:r>
      <w:r>
        <w:rPr>
          <w:szCs w:val="28"/>
        </w:rPr>
        <w:t>и</w:t>
      </w:r>
      <w:r w:rsidRPr="0072683E">
        <w:rPr>
          <w:szCs w:val="28"/>
        </w:rPr>
        <w:t xml:space="preserve"> оператор</w:t>
      </w:r>
      <w:r>
        <w:rPr>
          <w:szCs w:val="28"/>
        </w:rPr>
        <w:t>а</w:t>
      </w:r>
      <w:r w:rsidRPr="0072683E">
        <w:rPr>
          <w:szCs w:val="28"/>
        </w:rPr>
        <w:t xml:space="preserve"> нового морского месторождения углеводородного сырья</w:t>
      </w:r>
      <w:r>
        <w:rPr>
          <w:szCs w:val="28"/>
        </w:rPr>
        <w:t>)</w:t>
      </w:r>
      <w:r w:rsidRPr="0072683E">
        <w:rPr>
          <w:szCs w:val="28"/>
        </w:rPr>
        <w:t>;</w:t>
      </w:r>
    </w:p>
    <w:p w:rsidR="00A67271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 xml:space="preserve">г) </w:t>
      </w:r>
      <w:r w:rsidRPr="00CE23F5">
        <w:rPr>
          <w:szCs w:val="28"/>
        </w:rPr>
        <w:t xml:space="preserve">копии лицензий на пользование участками недр, </w:t>
      </w:r>
      <w:r>
        <w:rPr>
          <w:szCs w:val="28"/>
        </w:rPr>
        <w:t xml:space="preserve">на которых </w:t>
      </w:r>
      <w:r w:rsidRPr="00CE23F5">
        <w:rPr>
          <w:szCs w:val="28"/>
        </w:rPr>
        <w:t>расположен</w:t>
      </w:r>
      <w:r>
        <w:rPr>
          <w:szCs w:val="28"/>
        </w:rPr>
        <w:t>ы новые морские</w:t>
      </w:r>
      <w:r w:rsidRPr="001042A3">
        <w:rPr>
          <w:szCs w:val="28"/>
        </w:rPr>
        <w:t xml:space="preserve"> месторождени</w:t>
      </w:r>
      <w:r>
        <w:rPr>
          <w:szCs w:val="28"/>
        </w:rPr>
        <w:t>я</w:t>
      </w:r>
      <w:r w:rsidRPr="001042A3">
        <w:rPr>
          <w:szCs w:val="28"/>
        </w:rPr>
        <w:t xml:space="preserve"> углеводородного сырья</w:t>
      </w:r>
      <w:r w:rsidRPr="00CE23F5">
        <w:rPr>
          <w:szCs w:val="28"/>
        </w:rPr>
        <w:t xml:space="preserve"> и лицензионных соглашений к ним;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lastRenderedPageBreak/>
        <w:t>д) сведения о получении (производстве) товаров за отчетный месяц, содержащие: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наименование месторождения;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наименование пункта сдачи-приема товаров (в случае их вывоза трубопроводным транспортом);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номер системы измерений количества и показателей качества товаров;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объем получения (производства) каждого из видов товаров;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proofErr w:type="gramStart"/>
      <w:r w:rsidRPr="009F13D2">
        <w:rPr>
          <w:szCs w:val="28"/>
        </w:rPr>
        <w:t xml:space="preserve">е) сведения о материальном </w:t>
      </w:r>
      <w:r w:rsidRPr="009F13D2">
        <w:t>балансе организации, перерабатывающей нефть сырую,</w:t>
      </w:r>
      <w:r w:rsidRPr="009F13D2">
        <w:rPr>
          <w:szCs w:val="28"/>
        </w:rPr>
        <w:t xml:space="preserve"> нефтегазоконденсатную смесь, газовый конденсат, природный газ,</w:t>
      </w:r>
      <w:r w:rsidRPr="009F13D2">
        <w:rPr>
          <w:b/>
          <w:szCs w:val="28"/>
        </w:rPr>
        <w:t xml:space="preserve"> </w:t>
      </w:r>
      <w:r w:rsidRPr="009F13D2">
        <w:rPr>
          <w:szCs w:val="28"/>
        </w:rPr>
        <w:t>добытых  на новых морских месторождениях углеводородного сырья;</w:t>
      </w:r>
      <w:proofErr w:type="gramEnd"/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ж) сведения о добыче нефти сырой, природного газа и физико-химических характеристиках этих товаров за отчетный месяц, содержащие: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наименование месторождения;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 xml:space="preserve">наименование пункта сдачи-приема нефти сырой, природного газа, нефтегазоконденсатной смеси, газового конденсата (в случае </w:t>
      </w:r>
      <w:r w:rsidRPr="009E3F5E">
        <w:rPr>
          <w:szCs w:val="28"/>
        </w:rPr>
        <w:t>их</w:t>
      </w:r>
      <w:r w:rsidRPr="009F13D2">
        <w:rPr>
          <w:szCs w:val="28"/>
        </w:rPr>
        <w:t xml:space="preserve"> вывоза трубопроводным транспортом);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номер системы измерений количества и показателей качества товаров;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объем добычи нефти сырой, природного газа, нефтегазоконденсатной смеси, газового конденсата;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плотность нефти сырой при 20 градусах Цельсия и массовая доля серы в нефти сырой (в случае добычи нефти сырой).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4. Копии документов, указанных в подпунктах «в» и «г» пункта 3 настоящего Порядка, представляются организацией-заявителем при первом обращении за получением подтверждения факта получения (производства) товаров, а также в случае внесения в указанные документы изменений.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 xml:space="preserve">5. Копии документов, представляемых в соответствии с пунктом 3 настоящего Порядка (далее </w:t>
      </w:r>
      <w:r>
        <w:rPr>
          <w:szCs w:val="28"/>
        </w:rPr>
        <w:t>–</w:t>
      </w:r>
      <w:r w:rsidRPr="0072683E">
        <w:rPr>
          <w:szCs w:val="28"/>
        </w:rPr>
        <w:t xml:space="preserve"> документы), а также сведения о получении (производстве) товаров заверяются подписью руководителя организации-заявителя и печатью организации-заявителя.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6. Представленные организацией-заявителем документы рассматриваются в течение 5 рабочих дней со дня их поступления в Министерство энергетики Российской Федерации.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Министерство энергетики Российской Федерации в течение 2 рабочих дней со дня поступления документов направляет их копии в Федеральное агентство по недропользованию.</w:t>
      </w:r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7. Представленные организацией-заявителем документы рассматриваются федеральными органами исполнительной власти, указанными в пункте 6 настоящего Порядка, в течение 5 рабочих дней со дня их поступления в Министерство энергетики Российской Федерации.</w:t>
      </w:r>
    </w:p>
    <w:p w:rsidR="00A67271" w:rsidRDefault="00A67271" w:rsidP="00A67271">
      <w:pPr>
        <w:spacing w:after="0"/>
        <w:ind w:left="-567" w:firstLine="567"/>
        <w:rPr>
          <w:szCs w:val="28"/>
        </w:rPr>
      </w:pPr>
      <w:proofErr w:type="gramStart"/>
      <w:r w:rsidRPr="0072683E">
        <w:rPr>
          <w:szCs w:val="28"/>
        </w:rPr>
        <w:t>По результатам рассмотрения документов Министерство энергетики Российской Федерации совместно с Федеральным агентством по недропользованию в течение 5 рабочих дней со д</w:t>
      </w:r>
      <w:r>
        <w:rPr>
          <w:szCs w:val="28"/>
        </w:rPr>
        <w:t>ня их поступления в Минэнерго России письменно информируе</w:t>
      </w:r>
      <w:r w:rsidRPr="0072683E">
        <w:rPr>
          <w:szCs w:val="28"/>
        </w:rPr>
        <w:t>т организацию-заявителя о подтверждении факта получения (производства) товаров на соответствующем месторождении и указанных сведений об объеме полученных (произведенных) товаров или о невозможности подтверждения указанного факта.</w:t>
      </w:r>
      <w:proofErr w:type="gramEnd"/>
    </w:p>
    <w:p w:rsidR="00A67271" w:rsidRPr="0072683E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lastRenderedPageBreak/>
        <w:t xml:space="preserve">8. </w:t>
      </w:r>
      <w:proofErr w:type="gramStart"/>
      <w:r w:rsidRPr="0072683E">
        <w:rPr>
          <w:szCs w:val="28"/>
        </w:rPr>
        <w:t>В случае наличия разногласий между Министерством энергетики Российской Федерации и Федеральным агентством по недропользованию по вопросу подтверждения факта получения (производства) товаров на соответствующем месторождении и</w:t>
      </w:r>
      <w:r>
        <w:rPr>
          <w:szCs w:val="28"/>
        </w:rPr>
        <w:t>ли</w:t>
      </w:r>
      <w:r w:rsidRPr="0072683E">
        <w:rPr>
          <w:szCs w:val="28"/>
        </w:rPr>
        <w:t xml:space="preserve"> указанных сведений об объеме полученных (произведенных) товаров указанные федеральные органы исполнительной власти в течение 3 рабочих дней со дня выявления таких разногласий, но не позднее чем через 5 рабочих дней со дня посту</w:t>
      </w:r>
      <w:r>
        <w:rPr>
          <w:szCs w:val="28"/>
        </w:rPr>
        <w:t>пления документов в</w:t>
      </w:r>
      <w:proofErr w:type="gramEnd"/>
      <w:r>
        <w:rPr>
          <w:szCs w:val="28"/>
        </w:rPr>
        <w:t xml:space="preserve"> Минэнерго России</w:t>
      </w:r>
      <w:r w:rsidRPr="0072683E">
        <w:rPr>
          <w:szCs w:val="28"/>
        </w:rPr>
        <w:t>, проводят совместную проработку документов.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72683E">
        <w:rPr>
          <w:szCs w:val="28"/>
        </w:rPr>
        <w:t>По результатам указанной совместной проработки Министерство энергетики Российской Федерации письменно информирует организацию-заявителя о подтверждении факта получения (производства) товаров на соответствующем месторождении</w:t>
      </w:r>
      <w:r w:rsidRPr="001F28F0">
        <w:rPr>
          <w:szCs w:val="28"/>
        </w:rPr>
        <w:t xml:space="preserve"> </w:t>
      </w:r>
      <w:r w:rsidRPr="0072683E">
        <w:rPr>
          <w:szCs w:val="28"/>
        </w:rPr>
        <w:t xml:space="preserve">и указанных сведений об объеме полученных (произведенных) товаров или о невозможности их </w:t>
      </w:r>
      <w:r w:rsidRPr="009F13D2">
        <w:rPr>
          <w:szCs w:val="28"/>
        </w:rPr>
        <w:t>подтверждения.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9. Подтверждение факта производства широкой фракции легких углеводородов осуществляется только при условии ее производства из углеводородного сырья, добытого на новых морских месторождениях углеводородного сырья.</w:t>
      </w:r>
    </w:p>
    <w:p w:rsidR="00A67271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10. Основанием для невозможности</w:t>
      </w:r>
      <w:r w:rsidRPr="0072683E">
        <w:rPr>
          <w:szCs w:val="28"/>
        </w:rPr>
        <w:t xml:space="preserve"> подтверждения факта получения (производства) товаров является непредставление заявителем документов или представление сведений, содер</w:t>
      </w:r>
      <w:r>
        <w:rPr>
          <w:szCs w:val="28"/>
        </w:rPr>
        <w:t>жащих недостоверную информацию.</w:t>
      </w:r>
    </w:p>
    <w:p w:rsidR="00A67271" w:rsidRPr="00C27A6D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 xml:space="preserve">11. </w:t>
      </w:r>
      <w:r w:rsidRPr="00C27A6D">
        <w:rPr>
          <w:szCs w:val="28"/>
        </w:rPr>
        <w:t xml:space="preserve">При вывозе </w:t>
      </w:r>
      <w:r>
        <w:rPr>
          <w:szCs w:val="28"/>
        </w:rPr>
        <w:t>товаров</w:t>
      </w:r>
      <w:r w:rsidRPr="00C27A6D">
        <w:rPr>
          <w:szCs w:val="28"/>
        </w:rPr>
        <w:t xml:space="preserve"> из Российской Федерации за пределы таможенной территории Таможенного союза количество </w:t>
      </w:r>
      <w:r>
        <w:rPr>
          <w:szCs w:val="28"/>
        </w:rPr>
        <w:t>товаров</w:t>
      </w:r>
      <w:r w:rsidRPr="00C27A6D">
        <w:rPr>
          <w:szCs w:val="28"/>
        </w:rPr>
        <w:t xml:space="preserve">, планируемое к вывозу с </w:t>
      </w:r>
      <w:r>
        <w:rPr>
          <w:szCs w:val="28"/>
        </w:rPr>
        <w:t>освобождением от уплаты вывозных таможенных пошлин</w:t>
      </w:r>
      <w:r w:rsidRPr="00C27A6D">
        <w:rPr>
          <w:szCs w:val="28"/>
        </w:rPr>
        <w:t xml:space="preserve">, заявляется во временной </w:t>
      </w:r>
      <w:proofErr w:type="gramStart"/>
      <w:r w:rsidRPr="00C27A6D">
        <w:rPr>
          <w:szCs w:val="28"/>
        </w:rPr>
        <w:t>декларации</w:t>
      </w:r>
      <w:proofErr w:type="gramEnd"/>
      <w:r w:rsidRPr="00C27A6D">
        <w:rPr>
          <w:szCs w:val="28"/>
        </w:rPr>
        <w:t xml:space="preserve"> </w:t>
      </w:r>
      <w:r>
        <w:rPr>
          <w:szCs w:val="28"/>
        </w:rPr>
        <w:t xml:space="preserve">на товары </w:t>
      </w:r>
      <w:r w:rsidRPr="00C27A6D">
        <w:rPr>
          <w:szCs w:val="28"/>
        </w:rPr>
        <w:t>исходя из планового объема вывоза. Для подтверждения такого количества декларант (таможенный представитель) представляет таможенному органу, в котором осуществляется таможенное декларирование, следующие сведения:</w:t>
      </w:r>
    </w:p>
    <w:p w:rsidR="00A67271" w:rsidRPr="00C27A6D" w:rsidRDefault="00A67271" w:rsidP="00A67271">
      <w:pPr>
        <w:spacing w:after="0"/>
        <w:ind w:left="-567" w:firstLine="567"/>
        <w:rPr>
          <w:szCs w:val="28"/>
        </w:rPr>
      </w:pPr>
      <w:r w:rsidRPr="00C27A6D">
        <w:rPr>
          <w:szCs w:val="28"/>
        </w:rPr>
        <w:t xml:space="preserve">прогноз добычи </w:t>
      </w:r>
      <w:r>
        <w:rPr>
          <w:szCs w:val="28"/>
        </w:rPr>
        <w:t>(производства) товаров</w:t>
      </w:r>
      <w:r w:rsidRPr="00C27A6D">
        <w:rPr>
          <w:szCs w:val="28"/>
        </w:rPr>
        <w:t xml:space="preserve"> в отчетном календарном году согласно утвержденной </w:t>
      </w:r>
      <w:r>
        <w:rPr>
          <w:szCs w:val="28"/>
        </w:rPr>
        <w:t xml:space="preserve">в установленном порядке </w:t>
      </w:r>
      <w:r w:rsidRPr="00C27A6D">
        <w:rPr>
          <w:szCs w:val="28"/>
        </w:rPr>
        <w:t>проектной документации;</w:t>
      </w:r>
    </w:p>
    <w:p w:rsidR="00A67271" w:rsidRPr="00C27A6D" w:rsidRDefault="00A67271" w:rsidP="00A67271">
      <w:pPr>
        <w:spacing w:after="0"/>
        <w:ind w:left="-567" w:firstLine="567"/>
        <w:rPr>
          <w:szCs w:val="28"/>
        </w:rPr>
      </w:pPr>
      <w:r w:rsidRPr="00C27A6D">
        <w:rPr>
          <w:szCs w:val="28"/>
        </w:rPr>
        <w:t xml:space="preserve">данные о количестве </w:t>
      </w:r>
      <w:r>
        <w:rPr>
          <w:szCs w:val="28"/>
        </w:rPr>
        <w:t>товаров</w:t>
      </w:r>
      <w:r w:rsidRPr="00C27A6D">
        <w:rPr>
          <w:szCs w:val="28"/>
        </w:rPr>
        <w:t>, добыт</w:t>
      </w:r>
      <w:r>
        <w:rPr>
          <w:szCs w:val="28"/>
        </w:rPr>
        <w:t>ых</w:t>
      </w:r>
      <w:r w:rsidRPr="00C27A6D">
        <w:rPr>
          <w:szCs w:val="28"/>
        </w:rPr>
        <w:t xml:space="preserve"> на </w:t>
      </w:r>
      <w:r>
        <w:rPr>
          <w:szCs w:val="28"/>
        </w:rPr>
        <w:t>соответствующем новом морском месторождении</w:t>
      </w:r>
      <w:r w:rsidRPr="00C27A6D">
        <w:rPr>
          <w:szCs w:val="28"/>
        </w:rPr>
        <w:t xml:space="preserve"> </w:t>
      </w:r>
      <w:r>
        <w:rPr>
          <w:szCs w:val="28"/>
        </w:rPr>
        <w:t xml:space="preserve">углеводородного сырья или полученных в результате разработки такого месторождения </w:t>
      </w:r>
      <w:r w:rsidRPr="00C27A6D">
        <w:rPr>
          <w:szCs w:val="28"/>
        </w:rPr>
        <w:t>и вывезенн</w:t>
      </w:r>
      <w:r>
        <w:rPr>
          <w:szCs w:val="28"/>
        </w:rPr>
        <w:t>ых</w:t>
      </w:r>
      <w:r w:rsidRPr="00C27A6D">
        <w:rPr>
          <w:szCs w:val="28"/>
        </w:rPr>
        <w:t xml:space="preserve"> за пределы таможенной территории Таможенного союза в предыдущие периоды с </w:t>
      </w:r>
      <w:r>
        <w:rPr>
          <w:szCs w:val="28"/>
        </w:rPr>
        <w:t>освобождением от уплаты вывозных таможенных пошлин.</w:t>
      </w:r>
    </w:p>
    <w:p w:rsidR="00A67271" w:rsidRDefault="00A67271" w:rsidP="00A67271">
      <w:pPr>
        <w:tabs>
          <w:tab w:val="left" w:pos="709"/>
          <w:tab w:val="left" w:pos="1540"/>
        </w:tabs>
        <w:spacing w:after="0"/>
        <w:ind w:left="-567" w:firstLine="567"/>
        <w:rPr>
          <w:szCs w:val="28"/>
        </w:rPr>
      </w:pPr>
      <w:r>
        <w:rPr>
          <w:szCs w:val="28"/>
        </w:rPr>
        <w:t xml:space="preserve">12. </w:t>
      </w:r>
      <w:proofErr w:type="gramStart"/>
      <w:r w:rsidRPr="00C27A6D">
        <w:rPr>
          <w:szCs w:val="28"/>
        </w:rPr>
        <w:t xml:space="preserve">При подаче полной декларации на товары </w:t>
      </w:r>
      <w:r>
        <w:rPr>
          <w:szCs w:val="28"/>
        </w:rPr>
        <w:t xml:space="preserve">(декларации на товары) </w:t>
      </w:r>
      <w:r w:rsidRPr="00C27A6D">
        <w:rPr>
          <w:szCs w:val="28"/>
        </w:rPr>
        <w:t xml:space="preserve">таможенные органы осуществляют контроль количества </w:t>
      </w:r>
      <w:r>
        <w:rPr>
          <w:szCs w:val="28"/>
        </w:rPr>
        <w:t>товаров</w:t>
      </w:r>
      <w:r w:rsidRPr="00C27A6D">
        <w:rPr>
          <w:szCs w:val="28"/>
        </w:rPr>
        <w:t>, вывезенн</w:t>
      </w:r>
      <w:r>
        <w:rPr>
          <w:szCs w:val="28"/>
        </w:rPr>
        <w:t>ых</w:t>
      </w:r>
      <w:r w:rsidRPr="00C27A6D">
        <w:rPr>
          <w:szCs w:val="28"/>
        </w:rPr>
        <w:t xml:space="preserve"> за пределы таможенной территории Таможенного союза</w:t>
      </w:r>
      <w:r>
        <w:rPr>
          <w:szCs w:val="28"/>
        </w:rPr>
        <w:t xml:space="preserve"> с освобождением от уплаты вывозных таможенных пошлин</w:t>
      </w:r>
      <w:r w:rsidRPr="00C27A6D">
        <w:rPr>
          <w:szCs w:val="28"/>
        </w:rPr>
        <w:t>, на основании представляемого декларантом (таможенным представителем) таможенному органу письменного подтверждения</w:t>
      </w:r>
      <w:r>
        <w:rPr>
          <w:szCs w:val="28"/>
        </w:rPr>
        <w:t xml:space="preserve"> </w:t>
      </w:r>
      <w:r w:rsidRPr="00C27A6D">
        <w:rPr>
          <w:szCs w:val="28"/>
        </w:rPr>
        <w:t>факта добычи</w:t>
      </w:r>
      <w:r>
        <w:rPr>
          <w:szCs w:val="28"/>
        </w:rPr>
        <w:t xml:space="preserve"> (производства)</w:t>
      </w:r>
      <w:r w:rsidRPr="00C27A6D">
        <w:rPr>
          <w:szCs w:val="28"/>
        </w:rPr>
        <w:t xml:space="preserve"> </w:t>
      </w:r>
      <w:r>
        <w:rPr>
          <w:szCs w:val="28"/>
        </w:rPr>
        <w:t>товаров</w:t>
      </w:r>
      <w:r w:rsidRPr="00C27A6D">
        <w:rPr>
          <w:szCs w:val="28"/>
        </w:rPr>
        <w:t>, выдаваемого в соответствии с</w:t>
      </w:r>
      <w:r>
        <w:rPr>
          <w:szCs w:val="28"/>
        </w:rPr>
        <w:t xml:space="preserve"> настоящим Порядком</w:t>
      </w:r>
      <w:r w:rsidRPr="005439B3">
        <w:rPr>
          <w:szCs w:val="28"/>
        </w:rPr>
        <w:t xml:space="preserve"> </w:t>
      </w:r>
      <w:r>
        <w:rPr>
          <w:szCs w:val="28"/>
        </w:rPr>
        <w:t>Министерством энергетики Российской Федерации</w:t>
      </w:r>
      <w:r w:rsidRPr="00C27A6D">
        <w:rPr>
          <w:szCs w:val="28"/>
        </w:rPr>
        <w:t>.</w:t>
      </w:r>
      <w:proofErr w:type="gramEnd"/>
    </w:p>
    <w:p w:rsidR="00A67271" w:rsidRPr="00801BC1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 xml:space="preserve">13. </w:t>
      </w:r>
      <w:r w:rsidRPr="00801BC1">
        <w:rPr>
          <w:szCs w:val="28"/>
        </w:rPr>
        <w:t xml:space="preserve">Контроль количества </w:t>
      </w:r>
      <w:r>
        <w:rPr>
          <w:szCs w:val="28"/>
        </w:rPr>
        <w:t>товаров</w:t>
      </w:r>
      <w:r w:rsidRPr="00801BC1">
        <w:rPr>
          <w:szCs w:val="28"/>
        </w:rPr>
        <w:t>, в отношении котор</w:t>
      </w:r>
      <w:r>
        <w:rPr>
          <w:szCs w:val="28"/>
        </w:rPr>
        <w:t>ых предоставляется освобождение от уплаты вывозных таможенных пошлин</w:t>
      </w:r>
      <w:r w:rsidRPr="00801BC1">
        <w:rPr>
          <w:szCs w:val="28"/>
        </w:rPr>
        <w:t>, осуществляется федеральным органом исполнительной власти,</w:t>
      </w:r>
      <w:r w:rsidRPr="00801BC1">
        <w:t xml:space="preserve"> </w:t>
      </w:r>
      <w:r w:rsidRPr="00801BC1">
        <w:rPr>
          <w:szCs w:val="28"/>
        </w:rPr>
        <w:t>уполномоченным в области таможенного дела</w:t>
      </w:r>
      <w:r>
        <w:rPr>
          <w:szCs w:val="28"/>
        </w:rPr>
        <w:t>.</w:t>
      </w:r>
    </w:p>
    <w:p w:rsidR="00A67271" w:rsidRPr="00801BC1" w:rsidRDefault="00A67271" w:rsidP="00A67271">
      <w:pPr>
        <w:ind w:firstLine="0"/>
        <w:rPr>
          <w:szCs w:val="28"/>
        </w:rPr>
      </w:pPr>
    </w:p>
    <w:p w:rsidR="00A67271" w:rsidRPr="00801BC1" w:rsidRDefault="00A67271" w:rsidP="00A67271">
      <w:pPr>
        <w:tabs>
          <w:tab w:val="left" w:pos="1540"/>
        </w:tabs>
        <w:spacing w:after="0"/>
        <w:ind w:left="5103" w:firstLine="142"/>
        <w:jc w:val="center"/>
        <w:rPr>
          <w:szCs w:val="28"/>
        </w:rPr>
      </w:pPr>
      <w:r w:rsidRPr="00801BC1">
        <w:rPr>
          <w:szCs w:val="28"/>
        </w:rPr>
        <w:lastRenderedPageBreak/>
        <w:t>Утвержден</w:t>
      </w:r>
    </w:p>
    <w:p w:rsidR="00A67271" w:rsidRPr="00801BC1" w:rsidRDefault="00A67271" w:rsidP="00A67271">
      <w:pPr>
        <w:tabs>
          <w:tab w:val="left" w:pos="1540"/>
        </w:tabs>
        <w:spacing w:after="0"/>
        <w:ind w:left="5103" w:firstLine="142"/>
        <w:jc w:val="center"/>
        <w:rPr>
          <w:szCs w:val="28"/>
        </w:rPr>
      </w:pPr>
      <w:r w:rsidRPr="00801BC1">
        <w:rPr>
          <w:szCs w:val="28"/>
        </w:rPr>
        <w:t>постановлением Правительства</w:t>
      </w:r>
    </w:p>
    <w:p w:rsidR="00A67271" w:rsidRPr="00801BC1" w:rsidRDefault="00A67271" w:rsidP="00A67271">
      <w:pPr>
        <w:tabs>
          <w:tab w:val="left" w:pos="1540"/>
        </w:tabs>
        <w:spacing w:after="0"/>
        <w:ind w:left="5103" w:firstLine="142"/>
        <w:jc w:val="center"/>
        <w:rPr>
          <w:szCs w:val="28"/>
        </w:rPr>
      </w:pPr>
      <w:r w:rsidRPr="00801BC1">
        <w:rPr>
          <w:szCs w:val="28"/>
        </w:rPr>
        <w:t>Российской Федерации</w:t>
      </w:r>
    </w:p>
    <w:p w:rsidR="00A67271" w:rsidRPr="00801BC1" w:rsidRDefault="00A67271" w:rsidP="00A67271">
      <w:pPr>
        <w:tabs>
          <w:tab w:val="left" w:pos="1540"/>
        </w:tabs>
        <w:spacing w:before="60" w:afterLines="60" w:after="144"/>
        <w:ind w:left="5103" w:firstLine="142"/>
        <w:jc w:val="center"/>
        <w:rPr>
          <w:szCs w:val="28"/>
        </w:rPr>
      </w:pPr>
      <w:r w:rsidRPr="00801BC1">
        <w:rPr>
          <w:szCs w:val="28"/>
        </w:rPr>
        <w:t>от __________ № _______</w:t>
      </w:r>
    </w:p>
    <w:p w:rsidR="00A67271" w:rsidRDefault="00A67271" w:rsidP="00A67271">
      <w:pPr>
        <w:spacing w:after="0" w:line="360" w:lineRule="auto"/>
        <w:ind w:left="-567" w:firstLine="567"/>
        <w:jc w:val="right"/>
        <w:rPr>
          <w:szCs w:val="28"/>
        </w:rPr>
      </w:pPr>
    </w:p>
    <w:p w:rsidR="00A67271" w:rsidRDefault="00A67271" w:rsidP="00A67271">
      <w:pPr>
        <w:ind w:left="-567" w:firstLine="567"/>
        <w:jc w:val="center"/>
        <w:rPr>
          <w:b/>
          <w:szCs w:val="28"/>
        </w:rPr>
      </w:pPr>
      <w:r w:rsidRPr="00CE23F5">
        <w:rPr>
          <w:b/>
          <w:szCs w:val="28"/>
        </w:rPr>
        <w:t xml:space="preserve">Порядок </w:t>
      </w:r>
    </w:p>
    <w:p w:rsidR="00A67271" w:rsidRPr="000E728B" w:rsidRDefault="00A67271" w:rsidP="00A67271">
      <w:pPr>
        <w:ind w:left="-567" w:firstLine="567"/>
        <w:jc w:val="center"/>
        <w:rPr>
          <w:b/>
          <w:szCs w:val="28"/>
        </w:rPr>
      </w:pPr>
      <w:proofErr w:type="gramStart"/>
      <w:r w:rsidRPr="000E728B">
        <w:rPr>
          <w:b/>
          <w:szCs w:val="28"/>
        </w:rPr>
        <w:t>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природного сжиженного требованиям (условиям), установленным пунктом 1.2 статьи 35 Закона Российской Федерации от 21 мая 1993 г. № 5003-1 «О таможенном тарифе»</w:t>
      </w:r>
      <w:r>
        <w:rPr>
          <w:b/>
          <w:szCs w:val="28"/>
        </w:rPr>
        <w:t>,</w:t>
      </w:r>
      <w:r w:rsidRPr="009E3F5E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и предоставления освобождения от уплаты вывозных таможенных</w:t>
      </w:r>
      <w:proofErr w:type="gramEnd"/>
      <w:r>
        <w:rPr>
          <w:rFonts w:eastAsia="Times New Roman"/>
          <w:b/>
          <w:bCs/>
          <w:szCs w:val="28"/>
        </w:rPr>
        <w:t xml:space="preserve"> пошлин в отношении указанных товаров</w:t>
      </w:r>
    </w:p>
    <w:p w:rsidR="00A67271" w:rsidRDefault="00A67271" w:rsidP="00A67271">
      <w:pPr>
        <w:ind w:left="-567" w:firstLine="567"/>
        <w:jc w:val="center"/>
        <w:rPr>
          <w:b/>
          <w:szCs w:val="28"/>
        </w:rPr>
      </w:pPr>
    </w:p>
    <w:p w:rsidR="00A67271" w:rsidRDefault="00A67271" w:rsidP="00A67271">
      <w:pPr>
        <w:ind w:left="-567" w:firstLine="567"/>
        <w:jc w:val="center"/>
        <w:rPr>
          <w:b/>
          <w:szCs w:val="28"/>
        </w:rPr>
      </w:pPr>
    </w:p>
    <w:p w:rsidR="00A67271" w:rsidRPr="009E3F5E" w:rsidRDefault="00A67271" w:rsidP="00A67271">
      <w:pPr>
        <w:pStyle w:val="a5"/>
        <w:numPr>
          <w:ilvl w:val="0"/>
          <w:numId w:val="3"/>
        </w:numPr>
        <w:spacing w:after="0"/>
        <w:ind w:left="-567" w:firstLine="567"/>
        <w:contextualSpacing w:val="0"/>
        <w:rPr>
          <w:szCs w:val="28"/>
        </w:rPr>
      </w:pPr>
      <w:proofErr w:type="gramStart"/>
      <w:r w:rsidRPr="001042A3">
        <w:rPr>
          <w:szCs w:val="28"/>
        </w:rPr>
        <w:t xml:space="preserve">Настоящий Порядок устанавливает правила 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</w:t>
      </w:r>
      <w:r w:rsidRPr="009E3F5E">
        <w:rPr>
          <w:szCs w:val="28"/>
        </w:rPr>
        <w:t>природного сжиженного требованиям (условиям), установленным пунктом 1.2 статьи 35 Закона Российской Федерации от 21 мая 1993 г. № 5003-1 «О таможенном тарифе» (далее соответственно – товар</w:t>
      </w:r>
      <w:proofErr w:type="gramEnd"/>
      <w:r w:rsidRPr="009E3F5E">
        <w:rPr>
          <w:szCs w:val="28"/>
        </w:rPr>
        <w:t xml:space="preserve"> и требования)</w:t>
      </w:r>
      <w:r>
        <w:rPr>
          <w:szCs w:val="28"/>
        </w:rPr>
        <w:t>,</w:t>
      </w:r>
      <w:r w:rsidRPr="009E3F5E">
        <w:rPr>
          <w:rFonts w:eastAsia="Times New Roman"/>
          <w:bCs/>
          <w:szCs w:val="28"/>
        </w:rPr>
        <w:t xml:space="preserve"> и предоставления освобождения от уплаты вывозных таможенных пошлин в отношении </w:t>
      </w:r>
      <w:r>
        <w:rPr>
          <w:rFonts w:eastAsia="Times New Roman"/>
          <w:bCs/>
          <w:szCs w:val="28"/>
        </w:rPr>
        <w:t xml:space="preserve">указанных </w:t>
      </w:r>
      <w:r w:rsidRPr="009E3F5E">
        <w:rPr>
          <w:rFonts w:eastAsia="Times New Roman"/>
          <w:bCs/>
          <w:szCs w:val="28"/>
        </w:rPr>
        <w:t>товаров</w:t>
      </w:r>
      <w:r w:rsidRPr="009E3F5E">
        <w:rPr>
          <w:szCs w:val="28"/>
        </w:rPr>
        <w:t>.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>2. Подтверждение с</w:t>
      </w:r>
      <w:r w:rsidRPr="00CE23F5">
        <w:rPr>
          <w:szCs w:val="28"/>
        </w:rPr>
        <w:t>оответстви</w:t>
      </w:r>
      <w:r>
        <w:rPr>
          <w:szCs w:val="28"/>
        </w:rPr>
        <w:t>я</w:t>
      </w:r>
      <w:r w:rsidRPr="00CE23F5">
        <w:rPr>
          <w:szCs w:val="28"/>
        </w:rPr>
        <w:t xml:space="preserve"> полученных (произведенных) товаров требованиям </w:t>
      </w:r>
      <w:r>
        <w:rPr>
          <w:szCs w:val="28"/>
        </w:rPr>
        <w:t>осуществляется</w:t>
      </w:r>
      <w:r w:rsidRPr="00CE23F5">
        <w:rPr>
          <w:szCs w:val="28"/>
        </w:rPr>
        <w:t xml:space="preserve"> Министерством энергетики Российской Федерации совместно с Федеральным агентством по недропользованию.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3. Для подтверждения соответствия полу</w:t>
      </w:r>
      <w:r>
        <w:rPr>
          <w:szCs w:val="28"/>
        </w:rPr>
        <w:t xml:space="preserve">ченных (произведенных) товаров </w:t>
      </w:r>
      <w:r w:rsidRPr="00CE23F5">
        <w:rPr>
          <w:szCs w:val="28"/>
        </w:rPr>
        <w:t xml:space="preserve">требованиям организация, осуществляющая производство (получение) товаров в соответствии с законодательством Российской Федерации (далее – организация-заявитель), не позднее 10-го числа месяца, следующего за отчетным, направляет в Министерство энергетики Российской </w:t>
      </w:r>
      <w:proofErr w:type="gramStart"/>
      <w:r w:rsidRPr="00CE23F5">
        <w:rPr>
          <w:szCs w:val="28"/>
        </w:rPr>
        <w:t>Федерации</w:t>
      </w:r>
      <w:proofErr w:type="gramEnd"/>
      <w:r w:rsidRPr="00CE23F5">
        <w:rPr>
          <w:szCs w:val="28"/>
        </w:rPr>
        <w:t xml:space="preserve"> следующие документы: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proofErr w:type="gramStart"/>
      <w:r>
        <w:rPr>
          <w:szCs w:val="28"/>
        </w:rPr>
        <w:t>1</w:t>
      </w:r>
      <w:r w:rsidRPr="009F13D2">
        <w:rPr>
          <w:szCs w:val="28"/>
        </w:rPr>
        <w:t xml:space="preserve">) сведения о материальном </w:t>
      </w:r>
      <w:r w:rsidRPr="009F13D2">
        <w:t>балансе организации, перерабатывающей нефть сырую,</w:t>
      </w:r>
      <w:r w:rsidRPr="009F13D2">
        <w:rPr>
          <w:szCs w:val="28"/>
        </w:rPr>
        <w:t xml:space="preserve"> нефтегазоконденсатную смесь, газовый конденсат, природный газ,</w:t>
      </w:r>
      <w:r w:rsidRPr="009F13D2">
        <w:rPr>
          <w:b/>
          <w:szCs w:val="28"/>
        </w:rPr>
        <w:t xml:space="preserve"> </w:t>
      </w:r>
      <w:r w:rsidRPr="009F13D2">
        <w:rPr>
          <w:szCs w:val="28"/>
        </w:rPr>
        <w:t>добытых на морских месторождениях углеводородного сырья;</w:t>
      </w:r>
      <w:proofErr w:type="gramEnd"/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>2</w:t>
      </w:r>
      <w:r w:rsidRPr="00CE23F5">
        <w:rPr>
          <w:szCs w:val="28"/>
        </w:rPr>
        <w:t>) копии суточных актов приема-сдачи товаров за отчетный месяц либо транспортных (перевозочных) документов;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>3</w:t>
      </w:r>
      <w:r w:rsidRPr="00CE23F5">
        <w:rPr>
          <w:szCs w:val="28"/>
        </w:rPr>
        <w:t>) копии паспортов качества товаров за отчетный месяц;</w:t>
      </w:r>
    </w:p>
    <w:p w:rsidR="00A67271" w:rsidRDefault="00A67271" w:rsidP="00A67271">
      <w:pPr>
        <w:spacing w:after="0"/>
        <w:ind w:left="-567" w:firstLine="567"/>
        <w:rPr>
          <w:szCs w:val="28"/>
        </w:rPr>
      </w:pPr>
      <w:proofErr w:type="gramStart"/>
      <w:r>
        <w:rPr>
          <w:szCs w:val="28"/>
        </w:rPr>
        <w:t>4</w:t>
      </w:r>
      <w:r w:rsidRPr="00CE23F5">
        <w:rPr>
          <w:szCs w:val="28"/>
        </w:rPr>
        <w:t xml:space="preserve">) копии лицензий на пользование участками недр, </w:t>
      </w:r>
      <w:r>
        <w:rPr>
          <w:szCs w:val="28"/>
        </w:rPr>
        <w:t xml:space="preserve">на которых </w:t>
      </w:r>
      <w:r w:rsidRPr="00CE23F5">
        <w:rPr>
          <w:szCs w:val="28"/>
        </w:rPr>
        <w:t>расположен</w:t>
      </w:r>
      <w:r>
        <w:rPr>
          <w:szCs w:val="28"/>
        </w:rPr>
        <w:t>ы морские</w:t>
      </w:r>
      <w:r w:rsidRPr="001042A3">
        <w:rPr>
          <w:szCs w:val="28"/>
        </w:rPr>
        <w:t xml:space="preserve"> месторождени</w:t>
      </w:r>
      <w:r>
        <w:rPr>
          <w:szCs w:val="28"/>
        </w:rPr>
        <w:t>я</w:t>
      </w:r>
      <w:r w:rsidRPr="001042A3">
        <w:rPr>
          <w:szCs w:val="28"/>
        </w:rPr>
        <w:t xml:space="preserve"> углеводородного сырья</w:t>
      </w:r>
      <w:r>
        <w:rPr>
          <w:szCs w:val="28"/>
        </w:rPr>
        <w:t xml:space="preserve">, не являющиеся морскими </w:t>
      </w:r>
      <w:r>
        <w:rPr>
          <w:szCs w:val="28"/>
        </w:rPr>
        <w:lastRenderedPageBreak/>
        <w:t xml:space="preserve">месторождениями углеводородного сырья в соответствии со статьей 11.1 </w:t>
      </w:r>
      <w:r w:rsidRPr="00417D0F">
        <w:rPr>
          <w:szCs w:val="28"/>
        </w:rPr>
        <w:t xml:space="preserve">Налогового </w:t>
      </w:r>
      <w:hyperlink r:id="rId6" w:history="1">
        <w:r w:rsidRPr="00417D0F">
          <w:rPr>
            <w:szCs w:val="28"/>
          </w:rPr>
          <w:t>кодекса</w:t>
        </w:r>
      </w:hyperlink>
      <w:r>
        <w:rPr>
          <w:szCs w:val="28"/>
        </w:rPr>
        <w:t xml:space="preserve"> Российской Федерации, расположенные на 50 и более процентов своей площади в южной части Охотского моря (южнее 55 градуса северной широты),</w:t>
      </w:r>
      <w:r w:rsidRPr="00CE23F5">
        <w:rPr>
          <w:szCs w:val="28"/>
        </w:rPr>
        <w:t xml:space="preserve"> и лицензионных соглашений к ним;</w:t>
      </w:r>
      <w:proofErr w:type="gramEnd"/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>5</w:t>
      </w:r>
      <w:r w:rsidRPr="00CE23F5">
        <w:rPr>
          <w:szCs w:val="28"/>
        </w:rPr>
        <w:t>) копия выписки из государственного баланса запасов полезных ископаемых, содержащей сведения о состоянии и изменении запасов углеводородного сырья (нефти сырой, газа природного, газового конденсата природного), направленные пользователем недр в Федеральное агентство по недропользованию, по соответствующему участку недр по состоянию на 1 января года подачи документов;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>6</w:t>
      </w:r>
      <w:r w:rsidRPr="00CE23F5">
        <w:rPr>
          <w:szCs w:val="28"/>
        </w:rPr>
        <w:t xml:space="preserve">) сведения о степени </w:t>
      </w:r>
      <w:proofErr w:type="spellStart"/>
      <w:r w:rsidRPr="00CE23F5">
        <w:rPr>
          <w:szCs w:val="28"/>
        </w:rPr>
        <w:t>выработанности</w:t>
      </w:r>
      <w:proofErr w:type="spellEnd"/>
      <w:r w:rsidRPr="00CE23F5">
        <w:rPr>
          <w:szCs w:val="28"/>
        </w:rPr>
        <w:t xml:space="preserve"> запасов каждого вида углеводородного сырья, добываемого на месторождении, соответствующего требованиям</w:t>
      </w:r>
      <w:r>
        <w:rPr>
          <w:szCs w:val="28"/>
        </w:rPr>
        <w:t>,</w:t>
      </w:r>
      <w:r w:rsidRPr="00CE23F5">
        <w:rPr>
          <w:szCs w:val="28"/>
        </w:rPr>
        <w:t xml:space="preserve"> по состоянию на </w:t>
      </w:r>
      <w:r>
        <w:rPr>
          <w:szCs w:val="28"/>
        </w:rPr>
        <w:t>1 января года подачи документов –</w:t>
      </w:r>
      <w:r w:rsidRPr="00CE23F5">
        <w:rPr>
          <w:szCs w:val="28"/>
        </w:rPr>
        <w:t xml:space="preserve"> при подач</w:t>
      </w:r>
      <w:r>
        <w:rPr>
          <w:szCs w:val="28"/>
        </w:rPr>
        <w:t>е</w:t>
      </w:r>
      <w:r w:rsidRPr="00CE23F5">
        <w:rPr>
          <w:szCs w:val="28"/>
        </w:rPr>
        <w:t xml:space="preserve"> указанных документов до 1 января 2015 года, и по состоянию на 1 января </w:t>
      </w:r>
      <w:r>
        <w:rPr>
          <w:szCs w:val="28"/>
        </w:rPr>
        <w:br/>
      </w:r>
      <w:r w:rsidRPr="00CE23F5">
        <w:rPr>
          <w:szCs w:val="28"/>
        </w:rPr>
        <w:t xml:space="preserve">2015 года </w:t>
      </w:r>
      <w:r>
        <w:rPr>
          <w:szCs w:val="28"/>
        </w:rPr>
        <w:t xml:space="preserve">– </w:t>
      </w:r>
      <w:r w:rsidRPr="00CE23F5">
        <w:rPr>
          <w:szCs w:val="28"/>
        </w:rPr>
        <w:t>при подач</w:t>
      </w:r>
      <w:r>
        <w:rPr>
          <w:szCs w:val="28"/>
        </w:rPr>
        <w:t>е</w:t>
      </w:r>
      <w:r w:rsidRPr="00CE23F5">
        <w:rPr>
          <w:szCs w:val="28"/>
        </w:rPr>
        <w:t xml:space="preserve"> указанных документов после 1 января 2015 года;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>7</w:t>
      </w:r>
      <w:r w:rsidRPr="00CE23F5">
        <w:rPr>
          <w:szCs w:val="28"/>
        </w:rPr>
        <w:t>) сведения о получении (производстве) товаров за отчетный месяц, содержащие: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наименование месторождения;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наименование пункта сдачи-приема товаров (в случае их вывоза трубопроводным транспортом);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номер системы измерений количества и показателей качества товаров;</w:t>
      </w:r>
    </w:p>
    <w:p w:rsidR="00A67271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объем получения (производства) каждого из видов товаров</w:t>
      </w:r>
      <w:r>
        <w:rPr>
          <w:szCs w:val="28"/>
        </w:rPr>
        <w:t>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>8)</w:t>
      </w:r>
      <w:r w:rsidRPr="00481D16">
        <w:rPr>
          <w:szCs w:val="28"/>
        </w:rPr>
        <w:t xml:space="preserve"> </w:t>
      </w:r>
      <w:r w:rsidRPr="009F13D2">
        <w:rPr>
          <w:szCs w:val="28"/>
        </w:rPr>
        <w:t>сведения о добыче нефти сырой, природного газа и физико-химических характеристиках этих товаров за отчетный месяц, содержащие: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наименование месторождения;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 xml:space="preserve">наименование пункта сдачи-приема нефти сырой, природного газа, нефтегазоконденсатной смеси, газового конденсата (в случае </w:t>
      </w:r>
      <w:r w:rsidRPr="009E3F5E">
        <w:rPr>
          <w:szCs w:val="28"/>
        </w:rPr>
        <w:t>их</w:t>
      </w:r>
      <w:r w:rsidRPr="009F13D2">
        <w:rPr>
          <w:szCs w:val="28"/>
        </w:rPr>
        <w:t xml:space="preserve"> вывоза трубопроводным транспортом);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номер системы измерений количества и показателей качества товаров;</w:t>
      </w:r>
    </w:p>
    <w:p w:rsidR="00A67271" w:rsidRPr="009F13D2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объем добычи нефти сырой, природного газа, нефтегазоконденсатной смеси, газового конденсата;</w:t>
      </w:r>
    </w:p>
    <w:p w:rsidR="00A67271" w:rsidRDefault="00A67271" w:rsidP="00A67271">
      <w:pPr>
        <w:spacing w:after="0"/>
        <w:ind w:left="-567" w:firstLine="567"/>
        <w:rPr>
          <w:szCs w:val="28"/>
        </w:rPr>
      </w:pPr>
      <w:r w:rsidRPr="009F13D2">
        <w:rPr>
          <w:szCs w:val="28"/>
        </w:rPr>
        <w:t>плотность нефти сырой при 20 градусах Цельсия и массовая доля серы в нефти сырой (в случае добычи нефти сырой)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4. Копии документов, указанных в подпунк</w:t>
      </w:r>
      <w:r>
        <w:rPr>
          <w:szCs w:val="28"/>
        </w:rPr>
        <w:t>тах «3» и «4</w:t>
      </w:r>
      <w:r w:rsidRPr="00CE23F5">
        <w:rPr>
          <w:szCs w:val="28"/>
        </w:rPr>
        <w:t xml:space="preserve">» пункта 3 настоящего </w:t>
      </w:r>
      <w:r>
        <w:rPr>
          <w:szCs w:val="28"/>
        </w:rPr>
        <w:t>П</w:t>
      </w:r>
      <w:r w:rsidRPr="00CE23F5">
        <w:rPr>
          <w:szCs w:val="28"/>
        </w:rPr>
        <w:t xml:space="preserve">орядка, представляются заявителем при первом обращении за получением подтверждения </w:t>
      </w:r>
      <w:r>
        <w:rPr>
          <w:szCs w:val="28"/>
        </w:rPr>
        <w:t>с</w:t>
      </w:r>
      <w:r w:rsidRPr="00CE23F5">
        <w:rPr>
          <w:szCs w:val="28"/>
        </w:rPr>
        <w:t>оответстви</w:t>
      </w:r>
      <w:r>
        <w:rPr>
          <w:szCs w:val="28"/>
        </w:rPr>
        <w:t>я</w:t>
      </w:r>
      <w:r w:rsidRPr="00CE23F5">
        <w:rPr>
          <w:szCs w:val="28"/>
        </w:rPr>
        <w:t xml:space="preserve"> полученных (произведенных) товаров требованиям, а также в случае внесения в указанные документы изменений.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 xml:space="preserve">5. Копии документов, представляемых в соответствии с пунктом 3 настоящего Порядка (далее </w:t>
      </w:r>
      <w:r>
        <w:rPr>
          <w:szCs w:val="28"/>
        </w:rPr>
        <w:t>–</w:t>
      </w:r>
      <w:r w:rsidRPr="00CE23F5">
        <w:rPr>
          <w:szCs w:val="28"/>
        </w:rPr>
        <w:t xml:space="preserve"> документы), а также сведения о получении (производстве) товаров заверяются подписью руководителя организации-заявителя и печатью организации-заявителя.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6. Представленные организацией-заявителем документы рассматриваются в течение 5 рабочих дней со дня их поступления в Министерство энергетики Российской Федерации.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lastRenderedPageBreak/>
        <w:t>Министерство энергетики Российской Федерации в течение 2 рабочих дней со дня поступления документов направляет их копии в Федеральное агентство по недропользованию.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7. Представленные организацией-заявителем документы рассматриваются федеральными органами исполнительной власти, указанными в пункте 5 настоящего Порядка, в течение 5 рабочих дней со дня их поступления в Министерство энергетики Российской Федерации.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proofErr w:type="gramStart"/>
      <w:r w:rsidRPr="00CE23F5">
        <w:rPr>
          <w:szCs w:val="28"/>
        </w:rPr>
        <w:t>По результатам рассмотрения документов Министерство энергетики Российской Федерации совместно с Федеральным агентством по недропользованию в течение 5 рабочих дней со д</w:t>
      </w:r>
      <w:r>
        <w:rPr>
          <w:szCs w:val="28"/>
        </w:rPr>
        <w:t>ня их поступления в Минэнерго России письменно информируе</w:t>
      </w:r>
      <w:r w:rsidRPr="00CE23F5">
        <w:rPr>
          <w:szCs w:val="28"/>
        </w:rPr>
        <w:t xml:space="preserve">т организацию-заявителя о подтверждении соответствия полученных (произведенных) товаров на соответствующем месторождении требованиям </w:t>
      </w:r>
      <w:r w:rsidRPr="0072683E">
        <w:rPr>
          <w:szCs w:val="28"/>
        </w:rPr>
        <w:t>и указанных сведений об объеме полученных (произведенных) товаров</w:t>
      </w:r>
      <w:r w:rsidRPr="00CE23F5">
        <w:rPr>
          <w:szCs w:val="28"/>
        </w:rPr>
        <w:t xml:space="preserve"> или о невозможности подтверждения соответствия.</w:t>
      </w:r>
      <w:proofErr w:type="gramEnd"/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 xml:space="preserve">8. </w:t>
      </w:r>
      <w:proofErr w:type="gramStart"/>
      <w:r w:rsidRPr="00CE23F5">
        <w:rPr>
          <w:szCs w:val="28"/>
        </w:rPr>
        <w:t xml:space="preserve">В случае наличия разногласий между Министерством энергетики Российской Федерации и Федеральным агентством по недропользованию по вопросу подтверждения соответствия полученных (произведенных) товаров на соответствующем месторождении требованиям </w:t>
      </w:r>
      <w:r w:rsidRPr="0072683E">
        <w:rPr>
          <w:szCs w:val="28"/>
        </w:rPr>
        <w:t>и</w:t>
      </w:r>
      <w:r>
        <w:rPr>
          <w:szCs w:val="28"/>
        </w:rPr>
        <w:t>ли</w:t>
      </w:r>
      <w:r w:rsidRPr="0072683E">
        <w:rPr>
          <w:szCs w:val="28"/>
        </w:rPr>
        <w:t xml:space="preserve"> указанных сведений об объеме полученных (произведенных) товаров</w:t>
      </w:r>
      <w:r w:rsidRPr="00CE23F5">
        <w:rPr>
          <w:szCs w:val="28"/>
        </w:rPr>
        <w:t xml:space="preserve"> указанные федеральные органы исполнительной власти в течение 3 рабочих дней со дня выявления таких разногласий, но не позднее чем через 5 рабочих дней со дня посту</w:t>
      </w:r>
      <w:r>
        <w:rPr>
          <w:szCs w:val="28"/>
        </w:rPr>
        <w:t>пления документов</w:t>
      </w:r>
      <w:proofErr w:type="gramEnd"/>
      <w:r>
        <w:rPr>
          <w:szCs w:val="28"/>
        </w:rPr>
        <w:t xml:space="preserve"> в Минэнерго России</w:t>
      </w:r>
      <w:r w:rsidRPr="00CE23F5">
        <w:rPr>
          <w:szCs w:val="28"/>
        </w:rPr>
        <w:t>, проводят совместную проработку документов.</w:t>
      </w:r>
    </w:p>
    <w:p w:rsidR="00A67271" w:rsidRPr="00CE23F5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 xml:space="preserve">По результатам указанной совместной проработки Министерство энергетики Российской Федерации письменно информирует организацию-заявителя о подтверждения соответствия полученных (произведенных) товаров требованиям </w:t>
      </w:r>
      <w:r w:rsidRPr="0072683E">
        <w:rPr>
          <w:szCs w:val="28"/>
        </w:rPr>
        <w:t>и указанных сведений об объеме полученных (произведенных) товаров</w:t>
      </w:r>
      <w:r w:rsidRPr="00CE23F5">
        <w:rPr>
          <w:szCs w:val="28"/>
        </w:rPr>
        <w:t xml:space="preserve"> или о невозможности их подтверждения.</w:t>
      </w:r>
    </w:p>
    <w:p w:rsidR="00A67271" w:rsidRDefault="00A67271" w:rsidP="00A67271">
      <w:pPr>
        <w:spacing w:after="0"/>
        <w:ind w:left="-567" w:firstLine="567"/>
        <w:rPr>
          <w:szCs w:val="28"/>
        </w:rPr>
      </w:pPr>
      <w:r w:rsidRPr="00CE23F5">
        <w:rPr>
          <w:szCs w:val="28"/>
        </w:rPr>
        <w:t>9. Основанием для невозможности подтверждения соответствие полученных (произведенных) товаров требованиям является непредставление заявителем документов или представление сведений, содер</w:t>
      </w:r>
      <w:r>
        <w:rPr>
          <w:szCs w:val="28"/>
        </w:rPr>
        <w:t>жащих недостоверную информацию.</w:t>
      </w:r>
    </w:p>
    <w:p w:rsidR="00A67271" w:rsidRPr="00C27A6D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 xml:space="preserve">10. </w:t>
      </w:r>
      <w:r w:rsidRPr="00C27A6D">
        <w:rPr>
          <w:szCs w:val="28"/>
        </w:rPr>
        <w:t xml:space="preserve">При вывозе </w:t>
      </w:r>
      <w:r>
        <w:rPr>
          <w:szCs w:val="28"/>
        </w:rPr>
        <w:t>товаров</w:t>
      </w:r>
      <w:r w:rsidRPr="00C27A6D">
        <w:rPr>
          <w:szCs w:val="28"/>
        </w:rPr>
        <w:t xml:space="preserve"> из Российской Федерации за пределы таможенной территории Таможенного союза количество </w:t>
      </w:r>
      <w:r>
        <w:rPr>
          <w:szCs w:val="28"/>
        </w:rPr>
        <w:t>товаров</w:t>
      </w:r>
      <w:r w:rsidRPr="00C27A6D">
        <w:rPr>
          <w:szCs w:val="28"/>
        </w:rPr>
        <w:t xml:space="preserve">, планируемое к вывозу с </w:t>
      </w:r>
      <w:r>
        <w:rPr>
          <w:szCs w:val="28"/>
        </w:rPr>
        <w:t>освобождением от уплаты вывозных таможенных пошлин</w:t>
      </w:r>
      <w:r w:rsidRPr="00C27A6D">
        <w:rPr>
          <w:szCs w:val="28"/>
        </w:rPr>
        <w:t xml:space="preserve">, заявляется во временной </w:t>
      </w:r>
      <w:proofErr w:type="gramStart"/>
      <w:r w:rsidRPr="00C27A6D">
        <w:rPr>
          <w:szCs w:val="28"/>
        </w:rPr>
        <w:t>декларации</w:t>
      </w:r>
      <w:proofErr w:type="gramEnd"/>
      <w:r w:rsidRPr="00C27A6D">
        <w:rPr>
          <w:szCs w:val="28"/>
        </w:rPr>
        <w:t xml:space="preserve"> </w:t>
      </w:r>
      <w:r>
        <w:rPr>
          <w:szCs w:val="28"/>
        </w:rPr>
        <w:t xml:space="preserve">на товары </w:t>
      </w:r>
      <w:r w:rsidRPr="00C27A6D">
        <w:rPr>
          <w:szCs w:val="28"/>
        </w:rPr>
        <w:t>исходя из планового объема вывоза. Для подтверждения такого количества декларант (таможенный представитель) представляет таможенному органу, в котором осуществляется таможенное декларирование, следующие сведения:</w:t>
      </w:r>
    </w:p>
    <w:p w:rsidR="00A67271" w:rsidRPr="00C27A6D" w:rsidRDefault="00A67271" w:rsidP="00A67271">
      <w:pPr>
        <w:spacing w:after="0"/>
        <w:ind w:left="-567" w:firstLine="567"/>
        <w:rPr>
          <w:szCs w:val="28"/>
        </w:rPr>
      </w:pPr>
      <w:r w:rsidRPr="00C27A6D">
        <w:rPr>
          <w:szCs w:val="28"/>
        </w:rPr>
        <w:t xml:space="preserve">прогноз добычи </w:t>
      </w:r>
      <w:r>
        <w:rPr>
          <w:szCs w:val="28"/>
        </w:rPr>
        <w:t>(производства) товаров</w:t>
      </w:r>
      <w:r w:rsidRPr="00C27A6D">
        <w:rPr>
          <w:szCs w:val="28"/>
        </w:rPr>
        <w:t xml:space="preserve"> в отчетном календарном году согласно утвержденной </w:t>
      </w:r>
      <w:r>
        <w:rPr>
          <w:szCs w:val="28"/>
        </w:rPr>
        <w:t xml:space="preserve">в установленном порядке </w:t>
      </w:r>
      <w:r w:rsidRPr="00C27A6D">
        <w:rPr>
          <w:szCs w:val="28"/>
        </w:rPr>
        <w:t>проектной документации;</w:t>
      </w:r>
    </w:p>
    <w:p w:rsidR="00A67271" w:rsidRPr="00C27A6D" w:rsidRDefault="00A67271" w:rsidP="00A67271">
      <w:pPr>
        <w:spacing w:after="0"/>
        <w:ind w:left="-567" w:firstLine="567"/>
        <w:rPr>
          <w:szCs w:val="28"/>
        </w:rPr>
      </w:pPr>
      <w:r w:rsidRPr="00C27A6D">
        <w:rPr>
          <w:szCs w:val="28"/>
        </w:rPr>
        <w:t xml:space="preserve">данные о количестве </w:t>
      </w:r>
      <w:r>
        <w:rPr>
          <w:szCs w:val="28"/>
        </w:rPr>
        <w:t>товаров</w:t>
      </w:r>
      <w:r w:rsidRPr="00C27A6D">
        <w:rPr>
          <w:szCs w:val="28"/>
        </w:rPr>
        <w:t>, добыт</w:t>
      </w:r>
      <w:r>
        <w:rPr>
          <w:szCs w:val="28"/>
        </w:rPr>
        <w:t>ых</w:t>
      </w:r>
      <w:r w:rsidRPr="00C27A6D">
        <w:rPr>
          <w:szCs w:val="28"/>
        </w:rPr>
        <w:t xml:space="preserve"> на </w:t>
      </w:r>
      <w:r>
        <w:rPr>
          <w:szCs w:val="28"/>
        </w:rPr>
        <w:t>соответствующем морском месторождении</w:t>
      </w:r>
      <w:r w:rsidRPr="00C27A6D">
        <w:rPr>
          <w:szCs w:val="28"/>
        </w:rPr>
        <w:t xml:space="preserve"> </w:t>
      </w:r>
      <w:r>
        <w:rPr>
          <w:szCs w:val="28"/>
        </w:rPr>
        <w:t xml:space="preserve">углеводородного сырья или полученных в результате разработки такого месторождения </w:t>
      </w:r>
      <w:r w:rsidRPr="00C27A6D">
        <w:rPr>
          <w:szCs w:val="28"/>
        </w:rPr>
        <w:t>и вывезенн</w:t>
      </w:r>
      <w:r>
        <w:rPr>
          <w:szCs w:val="28"/>
        </w:rPr>
        <w:t>ых</w:t>
      </w:r>
      <w:r w:rsidRPr="00C27A6D">
        <w:rPr>
          <w:szCs w:val="28"/>
        </w:rPr>
        <w:t xml:space="preserve"> за пределы таможенной территории Таможенного союза в предыдущие периоды с </w:t>
      </w:r>
      <w:r>
        <w:rPr>
          <w:szCs w:val="28"/>
        </w:rPr>
        <w:t>освобождением от уплаты вывозных таможенных пошлин.</w:t>
      </w:r>
    </w:p>
    <w:p w:rsidR="00A67271" w:rsidRDefault="00A67271" w:rsidP="00A67271">
      <w:pPr>
        <w:tabs>
          <w:tab w:val="left" w:pos="709"/>
          <w:tab w:val="left" w:pos="1540"/>
        </w:tabs>
        <w:spacing w:after="0"/>
        <w:ind w:left="-567" w:firstLine="567"/>
        <w:rPr>
          <w:szCs w:val="28"/>
        </w:rPr>
      </w:pPr>
      <w:r>
        <w:rPr>
          <w:szCs w:val="28"/>
        </w:rPr>
        <w:lastRenderedPageBreak/>
        <w:t xml:space="preserve">11. </w:t>
      </w:r>
      <w:proofErr w:type="gramStart"/>
      <w:r w:rsidRPr="00C27A6D">
        <w:rPr>
          <w:szCs w:val="28"/>
        </w:rPr>
        <w:t xml:space="preserve">При подаче полной декларации на товары </w:t>
      </w:r>
      <w:r>
        <w:rPr>
          <w:szCs w:val="28"/>
        </w:rPr>
        <w:t xml:space="preserve">(декларации на товары) </w:t>
      </w:r>
      <w:r w:rsidRPr="00C27A6D">
        <w:rPr>
          <w:szCs w:val="28"/>
        </w:rPr>
        <w:t xml:space="preserve">таможенные органы осуществляют контроль количества </w:t>
      </w:r>
      <w:r>
        <w:rPr>
          <w:szCs w:val="28"/>
        </w:rPr>
        <w:t>товаров</w:t>
      </w:r>
      <w:r w:rsidRPr="00C27A6D">
        <w:rPr>
          <w:szCs w:val="28"/>
        </w:rPr>
        <w:t>, вывезенн</w:t>
      </w:r>
      <w:r>
        <w:rPr>
          <w:szCs w:val="28"/>
        </w:rPr>
        <w:t>ых</w:t>
      </w:r>
      <w:r w:rsidRPr="00C27A6D">
        <w:rPr>
          <w:szCs w:val="28"/>
        </w:rPr>
        <w:t xml:space="preserve"> за пределы таможенной территории Таможенного союза</w:t>
      </w:r>
      <w:r>
        <w:rPr>
          <w:szCs w:val="28"/>
        </w:rPr>
        <w:t xml:space="preserve"> с освобождением от уплаты вывозных таможенных пошлин</w:t>
      </w:r>
      <w:r w:rsidRPr="00C27A6D">
        <w:rPr>
          <w:szCs w:val="28"/>
        </w:rPr>
        <w:t>, на основании представляемого декларантом (таможенным представителем) таможенному органу письменного подтверждения факта добычи</w:t>
      </w:r>
      <w:r>
        <w:rPr>
          <w:szCs w:val="28"/>
        </w:rPr>
        <w:t xml:space="preserve"> (производства)</w:t>
      </w:r>
      <w:r w:rsidRPr="00C27A6D">
        <w:rPr>
          <w:szCs w:val="28"/>
        </w:rPr>
        <w:t xml:space="preserve"> </w:t>
      </w:r>
      <w:r>
        <w:rPr>
          <w:szCs w:val="28"/>
        </w:rPr>
        <w:t>товаров</w:t>
      </w:r>
      <w:r w:rsidRPr="00C27A6D">
        <w:rPr>
          <w:szCs w:val="28"/>
        </w:rPr>
        <w:t xml:space="preserve"> за отчетный </w:t>
      </w:r>
      <w:r>
        <w:rPr>
          <w:szCs w:val="28"/>
        </w:rPr>
        <w:t>период</w:t>
      </w:r>
      <w:r w:rsidRPr="00C27A6D">
        <w:rPr>
          <w:szCs w:val="28"/>
        </w:rPr>
        <w:t xml:space="preserve"> на соответствующем месторождении, выдаваемого </w:t>
      </w:r>
      <w:r>
        <w:rPr>
          <w:szCs w:val="28"/>
        </w:rPr>
        <w:t xml:space="preserve">Министерством энергетики Российской Федерации </w:t>
      </w:r>
      <w:r w:rsidRPr="00C27A6D">
        <w:rPr>
          <w:szCs w:val="28"/>
        </w:rPr>
        <w:t>в соответствии с</w:t>
      </w:r>
      <w:r>
        <w:rPr>
          <w:szCs w:val="28"/>
        </w:rPr>
        <w:t xml:space="preserve"> настоящим Порядком</w:t>
      </w:r>
      <w:r w:rsidRPr="00C27A6D">
        <w:rPr>
          <w:szCs w:val="28"/>
        </w:rPr>
        <w:t>.</w:t>
      </w:r>
      <w:proofErr w:type="gramEnd"/>
    </w:p>
    <w:p w:rsidR="00A67271" w:rsidRPr="00801BC1" w:rsidRDefault="00A67271" w:rsidP="00A67271">
      <w:pPr>
        <w:spacing w:after="0"/>
        <w:ind w:left="-567" w:firstLine="567"/>
        <w:rPr>
          <w:szCs w:val="28"/>
        </w:rPr>
      </w:pPr>
      <w:r>
        <w:rPr>
          <w:szCs w:val="28"/>
        </w:rPr>
        <w:t xml:space="preserve">12. </w:t>
      </w:r>
      <w:r w:rsidRPr="00801BC1">
        <w:rPr>
          <w:szCs w:val="28"/>
        </w:rPr>
        <w:t xml:space="preserve">Контроль количества </w:t>
      </w:r>
      <w:r>
        <w:rPr>
          <w:szCs w:val="28"/>
        </w:rPr>
        <w:t>товаров</w:t>
      </w:r>
      <w:r w:rsidRPr="00801BC1">
        <w:rPr>
          <w:szCs w:val="28"/>
        </w:rPr>
        <w:t>, в отношении котор</w:t>
      </w:r>
      <w:r>
        <w:rPr>
          <w:szCs w:val="28"/>
        </w:rPr>
        <w:t>ых предоставляется освобождение от уплаты вывозных таможенных пошлин</w:t>
      </w:r>
      <w:r w:rsidRPr="00801BC1">
        <w:rPr>
          <w:szCs w:val="28"/>
        </w:rPr>
        <w:t>, осуществляется федеральным органом исполнительной власти,</w:t>
      </w:r>
      <w:r w:rsidRPr="00801BC1">
        <w:t xml:space="preserve"> </w:t>
      </w:r>
      <w:r w:rsidRPr="00801BC1">
        <w:rPr>
          <w:szCs w:val="28"/>
        </w:rPr>
        <w:t>уполномоченным в области таможенного дела</w:t>
      </w:r>
      <w:r>
        <w:rPr>
          <w:szCs w:val="28"/>
        </w:rPr>
        <w:t>.</w:t>
      </w:r>
    </w:p>
    <w:p w:rsidR="00A67271" w:rsidRDefault="00A67271" w:rsidP="00A67271">
      <w:pPr>
        <w:spacing w:after="0"/>
        <w:ind w:left="-567" w:firstLine="567"/>
        <w:rPr>
          <w:szCs w:val="28"/>
        </w:rPr>
      </w:pPr>
    </w:p>
    <w:p w:rsidR="00A67271" w:rsidRPr="00CE23F5" w:rsidRDefault="00A67271" w:rsidP="00A67271">
      <w:pPr>
        <w:tabs>
          <w:tab w:val="left" w:pos="1540"/>
        </w:tabs>
        <w:spacing w:after="0"/>
        <w:ind w:left="-567" w:firstLine="567"/>
        <w:jc w:val="right"/>
        <w:rPr>
          <w:b/>
          <w:szCs w:val="28"/>
        </w:rPr>
      </w:pPr>
    </w:p>
    <w:p w:rsidR="00A9326A" w:rsidRDefault="00A9326A"/>
    <w:sectPr w:rsidR="00A9326A" w:rsidSect="00A67271">
      <w:headerReference w:type="default" r:id="rId7"/>
      <w:footnotePr>
        <w:numFmt w:val="chicago"/>
      </w:footnotePr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91727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53AB6" w:rsidRPr="00B94E11" w:rsidRDefault="00A67271" w:rsidP="00853AB6">
        <w:pPr>
          <w:pStyle w:val="a3"/>
          <w:ind w:firstLine="0"/>
          <w:jc w:val="center"/>
          <w:rPr>
            <w:rFonts w:ascii="Times New Roman" w:hAnsi="Times New Roman"/>
          </w:rPr>
        </w:pPr>
        <w:r w:rsidRPr="00B94E11">
          <w:rPr>
            <w:rFonts w:ascii="Times New Roman" w:hAnsi="Times New Roman"/>
          </w:rPr>
          <w:fldChar w:fldCharType="begin"/>
        </w:r>
        <w:r w:rsidRPr="00B94E11">
          <w:rPr>
            <w:rFonts w:ascii="Times New Roman" w:hAnsi="Times New Roman"/>
          </w:rPr>
          <w:instrText>PAGE   \* MERGEFORMAT</w:instrText>
        </w:r>
        <w:r w:rsidRPr="00B94E11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B94E11">
          <w:rPr>
            <w:rFonts w:ascii="Times New Roman" w:hAnsi="Times New Roman"/>
          </w:rPr>
          <w:fldChar w:fldCharType="end"/>
        </w:r>
      </w:p>
    </w:sdtContent>
  </w:sdt>
  <w:p w:rsidR="00853AB6" w:rsidRDefault="00A672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F5F"/>
    <w:multiLevelType w:val="hybridMultilevel"/>
    <w:tmpl w:val="605AEA68"/>
    <w:lvl w:ilvl="0" w:tplc="6DB6569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8233CF"/>
    <w:multiLevelType w:val="hybridMultilevel"/>
    <w:tmpl w:val="D77657A8"/>
    <w:lvl w:ilvl="0" w:tplc="31E230A6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>
    <w:nsid w:val="24C3150D"/>
    <w:multiLevelType w:val="hybridMultilevel"/>
    <w:tmpl w:val="410E4B9C"/>
    <w:lvl w:ilvl="0" w:tplc="0324C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5C"/>
    <w:rsid w:val="00644E5C"/>
    <w:rsid w:val="00A67271"/>
    <w:rsid w:val="00A9326A"/>
    <w:rsid w:val="00FE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71"/>
    <w:pPr>
      <w:spacing w:after="6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7271"/>
    <w:pPr>
      <w:tabs>
        <w:tab w:val="center" w:pos="4536"/>
        <w:tab w:val="right" w:pos="9866"/>
      </w:tabs>
      <w:spacing w:after="0"/>
    </w:pPr>
    <w:rPr>
      <w:rFonts w:ascii="Arial" w:hAnsi="Arial"/>
      <w:sz w:val="1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67271"/>
    <w:rPr>
      <w:rFonts w:ascii="Arial" w:eastAsia="Arial" w:hAnsi="Arial" w:cs="Times New Roman"/>
      <w:sz w:val="18"/>
      <w:szCs w:val="20"/>
      <w:lang w:eastAsia="ru-RU"/>
    </w:rPr>
  </w:style>
  <w:style w:type="paragraph" w:styleId="a5">
    <w:name w:val="List Paragraph"/>
    <w:basedOn w:val="a"/>
    <w:uiPriority w:val="34"/>
    <w:qFormat/>
    <w:rsid w:val="00A672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71"/>
    <w:pPr>
      <w:spacing w:after="6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7271"/>
    <w:pPr>
      <w:tabs>
        <w:tab w:val="center" w:pos="4536"/>
        <w:tab w:val="right" w:pos="9866"/>
      </w:tabs>
      <w:spacing w:after="0"/>
    </w:pPr>
    <w:rPr>
      <w:rFonts w:ascii="Arial" w:hAnsi="Arial"/>
      <w:sz w:val="1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67271"/>
    <w:rPr>
      <w:rFonts w:ascii="Arial" w:eastAsia="Arial" w:hAnsi="Arial" w:cs="Times New Roman"/>
      <w:sz w:val="18"/>
      <w:szCs w:val="20"/>
      <w:lang w:eastAsia="ru-RU"/>
    </w:rPr>
  </w:style>
  <w:style w:type="paragraph" w:styleId="a5">
    <w:name w:val="List Paragraph"/>
    <w:basedOn w:val="a"/>
    <w:uiPriority w:val="34"/>
    <w:qFormat/>
    <w:rsid w:val="00A67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3D7A92AC4761D6C3BA2DE62378562B5BDBABBE48D11ECEC40A31FD68A8G1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3132</Words>
  <Characters>17853</Characters>
  <Application>Microsoft Office Word</Application>
  <DocSecurity>0</DocSecurity>
  <Lines>148</Lines>
  <Paragraphs>41</Paragraphs>
  <ScaleCrop>false</ScaleCrop>
  <Company/>
  <LinksUpToDate>false</LinksUpToDate>
  <CharactersWithSpaces>20944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Костюкова Евгения Олеговна</dc:creator>
  <cp:keywords/>
  <dc:description/>
  <cp:lastModifiedBy>Костюкова Евгения Олеговна</cp:lastModifiedBy>
  <cp:revision>3</cp:revision>
  <dcterms:created xsi:type="dcterms:W3CDTF">2014-02-14T06:09:00Z</dcterms:created>
  <dcterms:modified xsi:type="dcterms:W3CDTF">2014-02-14T06:11:00Z</dcterms:modified>
</cp:coreProperties>
</file>