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Протокол проведения публичного обсуждения и экспертной оценки</w:t>
      </w:r>
    </w:p>
    <w:p>
      <w:r>
        <w:rPr>
          <w:rFonts w:ascii="Times New Roman" w:hAnsi="Times New Roman" w:cs="Times New Roman"/>
          <w:sz w:val="22"/>
          <w:szCs w:val="22"/>
        </w:rPr>
        <w:t xml:space="preserve">№ проекта в системе (id):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00/03-6959/09-13/18-6-5</w:t>
      </w:r>
    </w:p>
    <w:p>
      <w:r>
        <w:rPr>
          <w:rFonts w:ascii="Times New Roman" w:hAnsi="Times New Roman" w:cs="Times New Roman"/>
          <w:sz w:val="22"/>
          <w:szCs w:val="22"/>
        </w:rPr>
        <w:t xml:space="preserve">Полное наименование разработчика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Федеральная таможенная служба</w:t>
      </w:r>
    </w:p>
    <w:p>
      <w:r>
        <w:rPr>
          <w:rFonts w:ascii="Times New Roman" w:hAnsi="Times New Roman" w:cs="Times New Roman"/>
          <w:sz w:val="22"/>
          <w:szCs w:val="22"/>
        </w:rPr>
        <w:t xml:space="preserve">Наименование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Ведомственный приказ «Об утверждении Перечня измерений, относящихся к сфере государственного регулирования обеспечения единства измерений»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Отрасль: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Государственное управление и обеспечение военной безопасности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«Уведомление о подготовке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2013-09-04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2013-09-19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/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1 этапу:</w:t>
      </w:r>
    </w:p>
    <w:p>
      <w:hyperlink r:id="rId7" w:history="1">
        <w:r>
          <w:rPr>
            <w:color w:val="0000FF"/>
            <w:u w:val="single"/>
          </w:rPr>
          <w:t xml:space="preserve">Сводка поступивших предложений по итогам публикации Уведомления 00-03-6959-09-13-18-6-5-ver1-3309.docx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Дежкин Сергей Афанасьевич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449-88-50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DejkinSA@ca.customs.ru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«Текст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2014-01-17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2014-03-18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Цапенко М  ( tsapenkomi@ca.customs.ru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2 этапу:</w:t>
      </w:r>
    </w:p>
    <w:p>
      <w:hyperlink r:id="rId8" w:history="1">
        <w:r>
          <w:rPr>
            <w:color w:val="0000FF"/>
            <w:u w:val="single"/>
          </w:rPr>
          <w:t xml:space="preserve">Текст проекта акта 00-03-6959-09-13-18-6-5-ver2-7156-numb-28040.pdf</w:t>
        </w:r>
      </w:hyperlink>
    </w:p>
    <w:p>
      <w:hyperlink r:id="rId9" w:history="1">
        <w:r>
          <w:rPr>
            <w:color w:val="0000FF"/>
            <w:u w:val="single"/>
          </w:rPr>
          <w:t xml:space="preserve">Сводный отчет на стадии публикации 00-03-6959-09-13-18-6-5-ver2-7156-numb-28041.pdf</w:t>
        </w:r>
      </w:hyperlink>
    </w:p>
    <w:p>
      <w:hyperlink r:id="rId10" w:history="1">
        <w:r>
          <w:rPr>
            <w:color w:val="0000FF"/>
            <w:u w:val="single"/>
          </w:rPr>
          <w:t xml:space="preserve">Сводный отчет по итогам публичного обсуждения Текста проекта акта 00-03-6959-09-13-18-6-5-ver2-7156-numb-34074.pdf</w:t>
        </w:r>
      </w:hyperlink>
    </w:p>
    <w:p>
      <w:hyperlink r:id="rId11" w:history="1">
        <w:r>
          <w:rPr>
            <w:color w:val="0000FF"/>
            <w:u w:val="single"/>
          </w:rPr>
          <w:t xml:space="preserve">Доработанный текст проекта акта по итогам публичного обсуждения Текста проекта акта 00-03-6959-09-13-18-6-5-ver2-7156-numb-34075.pdf</w:t>
        </w:r>
      </w:hyperlink>
    </w:p>
    <w:p>
      <w:hyperlink r:id="rId12" w:history="1">
        <w:r>
          <w:rPr>
            <w:color w:val="0000FF"/>
            <w:u w:val="single"/>
          </w:rPr>
          <w:t xml:space="preserve"> 00-03-6959-09-13-18-6-5-ver2-7156-numb-34073.pdf</w:t>
        </w:r>
      </w:hyperlink>
    </w:p>
    <w:p>
      <w:hyperlink r:id="rId13" w:history="1">
        <w:r>
          <w:rPr>
            <w:color w:val="0000FF"/>
            <w:u w:val="single"/>
          </w:rPr>
          <w:t xml:space="preserve"> 00-03-6959-09-13-18-6-5-ver2-7156-numb-34078.pdf</w:t>
        </w:r>
      </w:hyperlink>
    </w:p>
    <w:p>
      <w:hyperlink r:id="rId14" w:history="1">
        <w:r>
          <w:rPr>
            <w:color w:val="0000FF"/>
            <w:u w:val="single"/>
          </w:rPr>
          <w:t xml:space="preserve">Сводка предложений по итогам публичного обсуждения текста проекта нормативного правового акта «Об утверждении Перечня измерений, относящихся к сфере государственного регулирования обеспечения единства измерений 2-7156».docx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Дежкин Сергей Афанасьевич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449-88-50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DejkinSA@ca.customs.ru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 </w:t>
      </w:r>
    </w:p>
    <w:sectPr>
      <w:headerReference w:type="default" r:id="rId15"/>
      <w:footerReference w:type="default" r:id="rId16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00/03-6959/09-13/18-6-5 Отчет сгенерирован: 21.03.2014 в 13:15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get.php?view_id=2&amp;doc_id=3879" TargetMode="External"/>
  <Relationship Id="rId8" Type="http://schemas.openxmlformats.org/officeDocument/2006/relationships/hyperlink" Target="http://regulation.gov.ru/get.php?view_id=3&amp;doc_id=28040" TargetMode="External"/>
  <Relationship Id="rId9" Type="http://schemas.openxmlformats.org/officeDocument/2006/relationships/hyperlink" Target="http://regulation.gov.ru/get.php?view_id=4&amp;doc_id=28041" TargetMode="External"/>
  <Relationship Id="rId10" Type="http://schemas.openxmlformats.org/officeDocument/2006/relationships/hyperlink" Target="http://regulation.gov.ru/get.php?view_id=6&amp;doc_id=34074" TargetMode="External"/>
  <Relationship Id="rId11" Type="http://schemas.openxmlformats.org/officeDocument/2006/relationships/hyperlink" Target="http://regulation.gov.ru/get.php?view_id=7&amp;doc_id=34075" TargetMode="External"/>
  <Relationship Id="rId12" Type="http://schemas.openxmlformats.org/officeDocument/2006/relationships/hyperlink" Target="http://regulation.gov.ru/get.php?view_id=8&amp;doc_id=34073" TargetMode="External"/>
  <Relationship Id="rId13" Type="http://schemas.openxmlformats.org/officeDocument/2006/relationships/hyperlink" Target="http://regulation.gov.ru/get.php?view_id=8&amp;doc_id=34078" TargetMode="External"/>
  <Relationship Id="rId14" Type="http://schemas.openxmlformats.org/officeDocument/2006/relationships/hyperlink" Target="http://regulation.gov.ru/get.php?view_id=5&amp;doc_id=7711" TargetMode="External"/>
  <Relationship Id="rId15" Type="http://schemas.openxmlformats.org/officeDocument/2006/relationships/header" Target="header1.xml"/>
  <Relationship Id="rId16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2014-03-21T13:15:59+04:00</dcterms:created>
  <dcterms:modified xsi:type="dcterms:W3CDTF">2014-03-21T13:15:59+04:00</dcterms:modified>
  <dc:title/>
  <dc:description/>
  <dc:subject/>
  <cp:keywords/>
  <cp:category/>
</cp:coreProperties>
</file>