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8E3" w:rsidRDefault="00DB58E3">
      <w:pPr>
        <w:pStyle w:val="ConsPlusTitlePage"/>
      </w:pPr>
      <w:r>
        <w:t xml:space="preserve">Документ предоставлен </w:t>
      </w:r>
      <w:hyperlink r:id="rId4" w:history="1">
        <w:r>
          <w:rPr>
            <w:color w:val="0000FF"/>
          </w:rPr>
          <w:t>КонсультантПлюс</w:t>
        </w:r>
      </w:hyperlink>
      <w:r>
        <w:br/>
      </w:r>
    </w:p>
    <w:p w:rsidR="00DB58E3" w:rsidRDefault="00DB58E3">
      <w:pPr>
        <w:pStyle w:val="ConsPlusNormal"/>
        <w:jc w:val="both"/>
        <w:outlineLvl w:val="0"/>
      </w:pPr>
    </w:p>
    <w:p w:rsidR="00DB58E3" w:rsidRDefault="00DB58E3">
      <w:pPr>
        <w:pStyle w:val="ConsPlusNormal"/>
        <w:outlineLvl w:val="0"/>
      </w:pPr>
      <w:r>
        <w:t>Зарегистрировано в Минюсте России 8 октября 2013 г. N 30111</w:t>
      </w:r>
    </w:p>
    <w:p w:rsidR="00DB58E3" w:rsidRDefault="00DB58E3">
      <w:pPr>
        <w:pStyle w:val="ConsPlusNormal"/>
        <w:pBdr>
          <w:top w:val="single" w:sz="6" w:space="0" w:color="auto"/>
        </w:pBdr>
        <w:spacing w:before="100" w:after="100"/>
        <w:jc w:val="both"/>
        <w:rPr>
          <w:sz w:val="2"/>
          <w:szCs w:val="2"/>
        </w:rPr>
      </w:pPr>
    </w:p>
    <w:p w:rsidR="00DB58E3" w:rsidRDefault="00DB58E3">
      <w:pPr>
        <w:pStyle w:val="ConsPlusNormal"/>
      </w:pPr>
    </w:p>
    <w:p w:rsidR="00DB58E3" w:rsidRDefault="00DB58E3">
      <w:pPr>
        <w:pStyle w:val="ConsPlusTitle"/>
        <w:jc w:val="center"/>
      </w:pPr>
      <w:r>
        <w:t>ФЕДЕРАЛЬНАЯ ТАМОЖЕННАЯ СЛУЖБА</w:t>
      </w:r>
    </w:p>
    <w:p w:rsidR="00DB58E3" w:rsidRDefault="00DB58E3">
      <w:pPr>
        <w:pStyle w:val="ConsPlusTitle"/>
        <w:jc w:val="center"/>
      </w:pPr>
    </w:p>
    <w:p w:rsidR="00DB58E3" w:rsidRDefault="00DB58E3">
      <w:pPr>
        <w:pStyle w:val="ConsPlusTitle"/>
        <w:jc w:val="center"/>
      </w:pPr>
      <w:r>
        <w:t>ПРИКАЗ</w:t>
      </w:r>
    </w:p>
    <w:p w:rsidR="00DB58E3" w:rsidRDefault="00DB58E3">
      <w:pPr>
        <w:pStyle w:val="ConsPlusTitle"/>
        <w:jc w:val="center"/>
      </w:pPr>
      <w:r>
        <w:t>от 20 августа 2013 г. N 1573</w:t>
      </w:r>
    </w:p>
    <w:p w:rsidR="00DB58E3" w:rsidRDefault="00DB58E3">
      <w:pPr>
        <w:pStyle w:val="ConsPlusTitle"/>
        <w:jc w:val="center"/>
      </w:pPr>
    </w:p>
    <w:p w:rsidR="00DB58E3" w:rsidRDefault="00DB58E3">
      <w:pPr>
        <w:pStyle w:val="ConsPlusTitle"/>
        <w:jc w:val="center"/>
      </w:pPr>
      <w:r>
        <w:t>ОБ УТВЕРЖДЕНИИ ПОРЯДКА</w:t>
      </w:r>
    </w:p>
    <w:p w:rsidR="00DB58E3" w:rsidRDefault="00DB58E3">
      <w:pPr>
        <w:pStyle w:val="ConsPlusTitle"/>
        <w:jc w:val="center"/>
      </w:pPr>
      <w:r>
        <w:t>ПРЕДСТАВЛЕНИЯ ГРАЖДАНАМИ, ПРЕТЕНДУЮЩИМИ</w:t>
      </w:r>
    </w:p>
    <w:p w:rsidR="00DB58E3" w:rsidRDefault="00DB58E3">
      <w:pPr>
        <w:pStyle w:val="ConsPlusTitle"/>
        <w:jc w:val="center"/>
      </w:pPr>
      <w:r>
        <w:t>НА ЗАМЕЩЕНИЕ ДОЛЖНОСТЕЙ, И РАБОТНИКАМИ, ЗАНИМАЮЩИМИ</w:t>
      </w:r>
    </w:p>
    <w:p w:rsidR="00DB58E3" w:rsidRDefault="00DB58E3">
      <w:pPr>
        <w:pStyle w:val="ConsPlusTitle"/>
        <w:jc w:val="center"/>
      </w:pPr>
      <w:r>
        <w:t>ДОЛЖНОСТИ В ОРГАНИЗАЦИЯХ, СОЗДАННЫХ ДЛЯ ВЫПОЛНЕНИЯ ЗАДАЧ,</w:t>
      </w:r>
    </w:p>
    <w:p w:rsidR="00DB58E3" w:rsidRDefault="00DB58E3">
      <w:pPr>
        <w:pStyle w:val="ConsPlusTitle"/>
        <w:jc w:val="center"/>
      </w:pPr>
      <w:r>
        <w:t>ПОСТАВЛЕННЫХ ПЕРЕД ФЕДЕРАЛЬНОЙ ТАМОЖЕННОЙ СЛУЖБОЙ, СВЕДЕНИЙ</w:t>
      </w:r>
    </w:p>
    <w:p w:rsidR="00DB58E3" w:rsidRDefault="00DB58E3">
      <w:pPr>
        <w:pStyle w:val="ConsPlusTitle"/>
        <w:jc w:val="center"/>
      </w:pPr>
      <w:r>
        <w:t>О СВОИХ ДОХОДАХ, РАСХОДАХ, ОБ ИМУЩЕСТВЕ И ОБЯЗАТЕЛЬСТВАХ</w:t>
      </w:r>
    </w:p>
    <w:p w:rsidR="00DB58E3" w:rsidRDefault="00DB58E3">
      <w:pPr>
        <w:pStyle w:val="ConsPlusTitle"/>
        <w:jc w:val="center"/>
      </w:pPr>
      <w:r>
        <w:t>ИМУЩЕСТВЕННОГО ХАРАКТЕРА, А ТАКЖЕ СВЕДЕНИЙ О ДОХОДАХ,</w:t>
      </w:r>
    </w:p>
    <w:p w:rsidR="00DB58E3" w:rsidRDefault="00DB58E3">
      <w:pPr>
        <w:pStyle w:val="ConsPlusTitle"/>
        <w:jc w:val="center"/>
      </w:pPr>
      <w:r>
        <w:t>РАСХОДАХ, ОБ ИМУЩЕСТВЕ И ОБЯЗАТЕЛЬСТВАХ ИМУЩЕСТВЕННОГО</w:t>
      </w:r>
    </w:p>
    <w:p w:rsidR="00DB58E3" w:rsidRDefault="00DB58E3">
      <w:pPr>
        <w:pStyle w:val="ConsPlusTitle"/>
        <w:jc w:val="center"/>
      </w:pPr>
      <w:r>
        <w:t>ХАРАКТЕРА СВОИХ СУПРУГИ (СУПРУГА)</w:t>
      </w:r>
    </w:p>
    <w:p w:rsidR="00DB58E3" w:rsidRDefault="00DB58E3">
      <w:pPr>
        <w:pStyle w:val="ConsPlusTitle"/>
        <w:jc w:val="center"/>
      </w:pPr>
      <w:r>
        <w:t>И НЕСОВЕРШЕННОЛЕТНИХ ДЕТЕЙ</w:t>
      </w:r>
    </w:p>
    <w:p w:rsidR="00DB58E3" w:rsidRDefault="00DB58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B58E3">
        <w:trPr>
          <w:jc w:val="center"/>
        </w:trPr>
        <w:tc>
          <w:tcPr>
            <w:tcW w:w="9294" w:type="dxa"/>
            <w:tcBorders>
              <w:top w:val="nil"/>
              <w:left w:val="single" w:sz="24" w:space="0" w:color="CED3F1"/>
              <w:bottom w:val="nil"/>
              <w:right w:val="single" w:sz="24" w:space="0" w:color="F4F3F8"/>
            </w:tcBorders>
            <w:shd w:val="clear" w:color="auto" w:fill="F4F3F8"/>
          </w:tcPr>
          <w:p w:rsidR="00DB58E3" w:rsidRDefault="00DB58E3">
            <w:pPr>
              <w:pStyle w:val="ConsPlusNormal"/>
              <w:jc w:val="center"/>
            </w:pPr>
            <w:r>
              <w:rPr>
                <w:color w:val="392C69"/>
              </w:rPr>
              <w:t>Список изменяющих документов</w:t>
            </w:r>
          </w:p>
          <w:p w:rsidR="00DB58E3" w:rsidRDefault="00DB58E3">
            <w:pPr>
              <w:pStyle w:val="ConsPlusNormal"/>
              <w:jc w:val="center"/>
            </w:pPr>
            <w:r>
              <w:rPr>
                <w:color w:val="392C69"/>
              </w:rPr>
              <w:t xml:space="preserve">(в ред. </w:t>
            </w:r>
            <w:hyperlink r:id="rId5" w:history="1">
              <w:r>
                <w:rPr>
                  <w:color w:val="0000FF"/>
                </w:rPr>
                <w:t>Приказа</w:t>
              </w:r>
            </w:hyperlink>
            <w:r>
              <w:rPr>
                <w:color w:val="392C69"/>
              </w:rPr>
              <w:t xml:space="preserve"> ФТС России от 17.12.2014 N 2484)</w:t>
            </w:r>
          </w:p>
        </w:tc>
      </w:tr>
    </w:tbl>
    <w:p w:rsidR="00DB58E3" w:rsidRDefault="00DB58E3">
      <w:pPr>
        <w:pStyle w:val="ConsPlusNormal"/>
        <w:jc w:val="center"/>
      </w:pPr>
    </w:p>
    <w:p w:rsidR="00DB58E3" w:rsidRDefault="00DB58E3">
      <w:pPr>
        <w:pStyle w:val="ConsPlusNormal"/>
        <w:ind w:firstLine="540"/>
        <w:jc w:val="both"/>
      </w:pPr>
      <w:r>
        <w:t xml:space="preserve">В соответствии с </w:t>
      </w:r>
      <w:hyperlink r:id="rId6" w:history="1">
        <w:r>
          <w:rPr>
            <w:color w:val="0000FF"/>
          </w:rPr>
          <w:t>Указом</w:t>
        </w:r>
      </w:hyperlink>
      <w:r>
        <w:t xml:space="preserve"> Президента Российской Федерации от 2 апреля 2013 г. N 309 "О мерах нормализации отдельных положений Федерального закона "О противодействии коррупции" (Собрание законодательства Российской Федерации, 2013, N 14, ст. 1670, N 23, ст. 2892, N 28, ст. 3813) приказываю:</w:t>
      </w:r>
    </w:p>
    <w:p w:rsidR="00DB58E3" w:rsidRDefault="00DB58E3">
      <w:pPr>
        <w:pStyle w:val="ConsPlusNormal"/>
        <w:spacing w:before="220"/>
        <w:ind w:firstLine="540"/>
        <w:jc w:val="both"/>
      </w:pPr>
      <w:r>
        <w:t xml:space="preserve">Утвердить прилагаемый </w:t>
      </w:r>
      <w:hyperlink w:anchor="P41" w:history="1">
        <w:r>
          <w:rPr>
            <w:color w:val="0000FF"/>
          </w:rPr>
          <w:t>Порядок</w:t>
        </w:r>
      </w:hyperlink>
      <w:r>
        <w:t xml:space="preserve"> представления гражданами, претендующими на замещение должностей, и работниками, занимающими должности в организациях, созданных для выполнения задач, поставленных перед Федеральной таможенной службой,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
    <w:p w:rsidR="00DB58E3" w:rsidRDefault="00DB58E3">
      <w:pPr>
        <w:pStyle w:val="ConsPlusNormal"/>
        <w:spacing w:before="220"/>
        <w:ind w:firstLine="540"/>
        <w:jc w:val="both"/>
      </w:pPr>
      <w:r>
        <w:t>Настоящий приказ вступает в силу по истечении 10 дней после дня его официального опубликования.</w:t>
      </w:r>
    </w:p>
    <w:p w:rsidR="00DB58E3" w:rsidRDefault="00DB58E3">
      <w:pPr>
        <w:pStyle w:val="ConsPlusNormal"/>
        <w:spacing w:before="220"/>
        <w:ind w:firstLine="540"/>
        <w:jc w:val="both"/>
      </w:pPr>
      <w:r>
        <w:t>Контроль за исполнением настоящего приказа оставляю за собой.</w:t>
      </w:r>
    </w:p>
    <w:p w:rsidR="00DB58E3" w:rsidRDefault="00DB58E3">
      <w:pPr>
        <w:pStyle w:val="ConsPlusNormal"/>
        <w:ind w:firstLine="540"/>
        <w:jc w:val="both"/>
      </w:pPr>
    </w:p>
    <w:p w:rsidR="00DB58E3" w:rsidRDefault="00DB58E3">
      <w:pPr>
        <w:pStyle w:val="ConsPlusNormal"/>
        <w:jc w:val="right"/>
      </w:pPr>
      <w:r>
        <w:t>Руководитель</w:t>
      </w:r>
    </w:p>
    <w:p w:rsidR="00DB58E3" w:rsidRDefault="00DB58E3">
      <w:pPr>
        <w:pStyle w:val="ConsPlusNormal"/>
        <w:jc w:val="right"/>
      </w:pPr>
      <w:r>
        <w:t>действительный государственный</w:t>
      </w:r>
    </w:p>
    <w:p w:rsidR="00DB58E3" w:rsidRDefault="00DB58E3">
      <w:pPr>
        <w:pStyle w:val="ConsPlusNormal"/>
        <w:jc w:val="right"/>
      </w:pPr>
      <w:r>
        <w:t>советник таможенной службы</w:t>
      </w:r>
    </w:p>
    <w:p w:rsidR="00DB58E3" w:rsidRDefault="00DB58E3">
      <w:pPr>
        <w:pStyle w:val="ConsPlusNormal"/>
        <w:jc w:val="right"/>
      </w:pPr>
      <w:r>
        <w:t>Российской Федерации</w:t>
      </w:r>
    </w:p>
    <w:p w:rsidR="00DB58E3" w:rsidRDefault="00DB58E3">
      <w:pPr>
        <w:pStyle w:val="ConsPlusNormal"/>
        <w:jc w:val="right"/>
      </w:pPr>
      <w:r>
        <w:t>А.Ю.БЕЛЬЯНИНОВ</w:t>
      </w:r>
    </w:p>
    <w:p w:rsidR="00DB58E3" w:rsidRDefault="00DB58E3">
      <w:pPr>
        <w:pStyle w:val="ConsPlusNormal"/>
        <w:ind w:firstLine="540"/>
        <w:jc w:val="both"/>
      </w:pPr>
    </w:p>
    <w:p w:rsidR="00DB58E3" w:rsidRDefault="00DB58E3">
      <w:pPr>
        <w:pStyle w:val="ConsPlusNormal"/>
        <w:ind w:firstLine="540"/>
        <w:jc w:val="both"/>
      </w:pPr>
    </w:p>
    <w:p w:rsidR="00DB58E3" w:rsidRDefault="00DB58E3">
      <w:pPr>
        <w:pStyle w:val="ConsPlusNormal"/>
        <w:ind w:firstLine="540"/>
        <w:jc w:val="both"/>
      </w:pPr>
    </w:p>
    <w:p w:rsidR="00DB58E3" w:rsidRDefault="00DB58E3">
      <w:pPr>
        <w:pStyle w:val="ConsPlusNormal"/>
        <w:ind w:firstLine="540"/>
        <w:jc w:val="both"/>
      </w:pPr>
    </w:p>
    <w:p w:rsidR="00DB58E3" w:rsidRDefault="00DB58E3">
      <w:pPr>
        <w:pStyle w:val="ConsPlusNormal"/>
        <w:ind w:firstLine="540"/>
        <w:jc w:val="both"/>
      </w:pPr>
    </w:p>
    <w:p w:rsidR="00DB58E3" w:rsidRDefault="00DB58E3">
      <w:pPr>
        <w:pStyle w:val="ConsPlusNormal"/>
        <w:jc w:val="right"/>
        <w:outlineLvl w:val="0"/>
      </w:pPr>
      <w:r>
        <w:t>Приложение</w:t>
      </w:r>
    </w:p>
    <w:p w:rsidR="00DB58E3" w:rsidRDefault="00DB58E3">
      <w:pPr>
        <w:pStyle w:val="ConsPlusNormal"/>
        <w:jc w:val="right"/>
      </w:pPr>
      <w:r>
        <w:t>к приказу ФТС России</w:t>
      </w:r>
    </w:p>
    <w:p w:rsidR="00DB58E3" w:rsidRDefault="00DB58E3">
      <w:pPr>
        <w:pStyle w:val="ConsPlusNormal"/>
        <w:jc w:val="right"/>
      </w:pPr>
      <w:r>
        <w:lastRenderedPageBreak/>
        <w:t>от 20 августа 2013 г. N 1573</w:t>
      </w:r>
    </w:p>
    <w:p w:rsidR="00DB58E3" w:rsidRDefault="00DB58E3">
      <w:pPr>
        <w:pStyle w:val="ConsPlusNormal"/>
        <w:ind w:firstLine="540"/>
        <w:jc w:val="both"/>
      </w:pPr>
    </w:p>
    <w:p w:rsidR="00DB58E3" w:rsidRDefault="00DB58E3">
      <w:pPr>
        <w:pStyle w:val="ConsPlusTitle"/>
        <w:jc w:val="center"/>
      </w:pPr>
      <w:bookmarkStart w:id="0" w:name="P41"/>
      <w:bookmarkEnd w:id="0"/>
      <w:r>
        <w:t>ПОРЯДОК</w:t>
      </w:r>
    </w:p>
    <w:p w:rsidR="00DB58E3" w:rsidRDefault="00DB58E3">
      <w:pPr>
        <w:pStyle w:val="ConsPlusTitle"/>
        <w:jc w:val="center"/>
      </w:pPr>
      <w:r>
        <w:t>ПРЕДСТАВЛЕНИЯ ГРАЖДАНАМИ, ПРЕТЕНДУЮЩИМИ</w:t>
      </w:r>
    </w:p>
    <w:p w:rsidR="00DB58E3" w:rsidRDefault="00DB58E3">
      <w:pPr>
        <w:pStyle w:val="ConsPlusTitle"/>
        <w:jc w:val="center"/>
      </w:pPr>
      <w:r>
        <w:t>НА ЗАМЕЩЕНИЕ ДОЛЖНОСТЕЙ, И РАБОТНИКАМИ, ЗАНИМАЮЩИМИ</w:t>
      </w:r>
    </w:p>
    <w:p w:rsidR="00DB58E3" w:rsidRDefault="00DB58E3">
      <w:pPr>
        <w:pStyle w:val="ConsPlusTitle"/>
        <w:jc w:val="center"/>
      </w:pPr>
      <w:r>
        <w:t>ДОЛЖНОСТИ В ОРГАНИЗАЦИЯХ, СОЗДАННЫХ ДЛЯ ВЫПОЛНЕНИЯ ЗАДАЧ,</w:t>
      </w:r>
    </w:p>
    <w:p w:rsidR="00DB58E3" w:rsidRDefault="00DB58E3">
      <w:pPr>
        <w:pStyle w:val="ConsPlusTitle"/>
        <w:jc w:val="center"/>
      </w:pPr>
      <w:r>
        <w:t>ПОСТАВЛЕННЫХ ПЕРЕД ФЕДЕРАЛЬНОЙ ТАМОЖЕННОЙ СЛУЖБОЙ, СВЕДЕНИЙ</w:t>
      </w:r>
    </w:p>
    <w:p w:rsidR="00DB58E3" w:rsidRDefault="00DB58E3">
      <w:pPr>
        <w:pStyle w:val="ConsPlusTitle"/>
        <w:jc w:val="center"/>
      </w:pPr>
      <w:r>
        <w:t>О СВОИХ ДОХОДАХ, РАСХОДАХ, ОБ ИМУЩЕСТВЕ И ОБЯЗАТЕЛЬСТВАХ</w:t>
      </w:r>
    </w:p>
    <w:p w:rsidR="00DB58E3" w:rsidRDefault="00DB58E3">
      <w:pPr>
        <w:pStyle w:val="ConsPlusTitle"/>
        <w:jc w:val="center"/>
      </w:pPr>
      <w:r>
        <w:t>ИМУЩЕСТВЕННОГО ХАРАКТЕРА, А ТАКЖЕ СВЕДЕНИЙ О ДОХОДАХ,</w:t>
      </w:r>
    </w:p>
    <w:p w:rsidR="00DB58E3" w:rsidRDefault="00DB58E3">
      <w:pPr>
        <w:pStyle w:val="ConsPlusTitle"/>
        <w:jc w:val="center"/>
      </w:pPr>
      <w:r>
        <w:t>РАСХОДАХ, ОБ ИМУЩЕСТВЕ И ОБЯЗАТЕЛЬСТВАХ ИМУЩЕСТВЕННОГО</w:t>
      </w:r>
    </w:p>
    <w:p w:rsidR="00DB58E3" w:rsidRDefault="00DB58E3">
      <w:pPr>
        <w:pStyle w:val="ConsPlusTitle"/>
        <w:jc w:val="center"/>
      </w:pPr>
      <w:r>
        <w:t>ХАРАКТЕРА СВОИХ СУПРУГИ (СУПРУГА)</w:t>
      </w:r>
    </w:p>
    <w:p w:rsidR="00DB58E3" w:rsidRDefault="00DB58E3">
      <w:pPr>
        <w:pStyle w:val="ConsPlusTitle"/>
        <w:jc w:val="center"/>
      </w:pPr>
      <w:r>
        <w:t>И НЕСОВЕРШЕННОЛЕТНИХ ДЕТЕЙ</w:t>
      </w:r>
    </w:p>
    <w:p w:rsidR="00DB58E3" w:rsidRDefault="00DB58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B58E3">
        <w:trPr>
          <w:jc w:val="center"/>
        </w:trPr>
        <w:tc>
          <w:tcPr>
            <w:tcW w:w="9294" w:type="dxa"/>
            <w:tcBorders>
              <w:top w:val="nil"/>
              <w:left w:val="single" w:sz="24" w:space="0" w:color="CED3F1"/>
              <w:bottom w:val="nil"/>
              <w:right w:val="single" w:sz="24" w:space="0" w:color="F4F3F8"/>
            </w:tcBorders>
            <w:shd w:val="clear" w:color="auto" w:fill="F4F3F8"/>
          </w:tcPr>
          <w:p w:rsidR="00DB58E3" w:rsidRDefault="00DB58E3">
            <w:pPr>
              <w:pStyle w:val="ConsPlusNormal"/>
              <w:jc w:val="center"/>
            </w:pPr>
            <w:r>
              <w:rPr>
                <w:color w:val="392C69"/>
              </w:rPr>
              <w:t>Список изменяющих документов</w:t>
            </w:r>
          </w:p>
          <w:p w:rsidR="00DB58E3" w:rsidRDefault="00DB58E3">
            <w:pPr>
              <w:pStyle w:val="ConsPlusNormal"/>
              <w:jc w:val="center"/>
            </w:pPr>
            <w:r>
              <w:rPr>
                <w:color w:val="392C69"/>
              </w:rPr>
              <w:t xml:space="preserve">(в ред. </w:t>
            </w:r>
            <w:hyperlink r:id="rId7" w:history="1">
              <w:r>
                <w:rPr>
                  <w:color w:val="0000FF"/>
                </w:rPr>
                <w:t>Приказа</w:t>
              </w:r>
            </w:hyperlink>
            <w:r>
              <w:rPr>
                <w:color w:val="392C69"/>
              </w:rPr>
              <w:t xml:space="preserve"> ФТС России от 17.12.2014 N 2484)</w:t>
            </w:r>
          </w:p>
        </w:tc>
      </w:tr>
    </w:tbl>
    <w:p w:rsidR="00DB58E3" w:rsidRDefault="00DB58E3">
      <w:pPr>
        <w:pStyle w:val="ConsPlusNormal"/>
        <w:jc w:val="center"/>
      </w:pPr>
    </w:p>
    <w:p w:rsidR="00DB58E3" w:rsidRDefault="00DB58E3">
      <w:pPr>
        <w:pStyle w:val="ConsPlusNormal"/>
        <w:ind w:firstLine="540"/>
        <w:jc w:val="both"/>
      </w:pPr>
      <w:r>
        <w:t>1. Настоящий Порядок определяет процедуру представления гражданами, претендующими на замещение должностей в организациях (далее - граждане), созданных для выполнения задач, поставленных перед Федеральной таможенной службой (далее - должности в подведомственных организациях),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(далее - сведения о доходах) и работниками, замещающими должности в подведомственных организациях (далее - работники),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(далее - сведения о доходах и расходах).</w:t>
      </w:r>
    </w:p>
    <w:p w:rsidR="00DB58E3" w:rsidRDefault="00DB58E3">
      <w:pPr>
        <w:pStyle w:val="ConsPlusNormal"/>
        <w:spacing w:before="220"/>
        <w:ind w:firstLine="540"/>
        <w:jc w:val="both"/>
      </w:pPr>
      <w:bookmarkStart w:id="1" w:name="P55"/>
      <w:bookmarkEnd w:id="1"/>
      <w:r>
        <w:t xml:space="preserve">2. Сведения о доходах представляются гражданами при поступлении на должности, предусмотренные </w:t>
      </w:r>
      <w:hyperlink r:id="rId8" w:history="1">
        <w:r>
          <w:rPr>
            <w:color w:val="0000FF"/>
          </w:rPr>
          <w:t>Перечнем</w:t>
        </w:r>
      </w:hyperlink>
      <w:r>
        <w:t xml:space="preserve"> должностей в организациях, созданных для выполнения задач, поставленных перед Федеральной таможенной службой,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Перечень должностей).</w:t>
      </w:r>
    </w:p>
    <w:p w:rsidR="00DB58E3" w:rsidRDefault="00DB58E3">
      <w:pPr>
        <w:pStyle w:val="ConsPlusNormal"/>
        <w:spacing w:before="220"/>
        <w:ind w:firstLine="540"/>
        <w:jc w:val="both"/>
      </w:pPr>
      <w:bookmarkStart w:id="2" w:name="P56"/>
      <w:bookmarkEnd w:id="2"/>
      <w:r>
        <w:t xml:space="preserve">3. Сведения о доходах и расходах представляются работниками, замещающими должности, предусмотренные </w:t>
      </w:r>
      <w:hyperlink r:id="rId9" w:history="1">
        <w:r>
          <w:rPr>
            <w:color w:val="0000FF"/>
          </w:rPr>
          <w:t>Перечнем</w:t>
        </w:r>
      </w:hyperlink>
      <w:r>
        <w:t xml:space="preserve"> должностей.</w:t>
      </w:r>
    </w:p>
    <w:p w:rsidR="00DB58E3" w:rsidRDefault="00DB58E3">
      <w:pPr>
        <w:pStyle w:val="ConsPlusNormal"/>
        <w:spacing w:before="220"/>
        <w:ind w:firstLine="540"/>
        <w:jc w:val="both"/>
      </w:pPr>
      <w:r>
        <w:t xml:space="preserve">4. Сведения о доходах и сведения о доходах и расходах, указанные в </w:t>
      </w:r>
      <w:hyperlink w:anchor="P55" w:history="1">
        <w:r>
          <w:rPr>
            <w:color w:val="0000FF"/>
          </w:rPr>
          <w:t>пунктах 2</w:t>
        </w:r>
      </w:hyperlink>
      <w:r>
        <w:t xml:space="preserve"> и </w:t>
      </w:r>
      <w:hyperlink w:anchor="P56" w:history="1">
        <w:r>
          <w:rPr>
            <w:color w:val="0000FF"/>
          </w:rPr>
          <w:t>3</w:t>
        </w:r>
      </w:hyperlink>
      <w:r>
        <w:t xml:space="preserve"> настоящего Порядка, представляются по </w:t>
      </w:r>
      <w:hyperlink r:id="rId10" w:history="1">
        <w:r>
          <w:rPr>
            <w:color w:val="0000FF"/>
          </w:rPr>
          <w:t>форме</w:t>
        </w:r>
      </w:hyperlink>
      <w:r>
        <w:t xml:space="preserve"> справки, утвержденной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(Собрание законодательства Российской Федерации, 2014, N 26, ст. 3520), с личной подписью гражданина (работника).</w:t>
      </w:r>
    </w:p>
    <w:p w:rsidR="00DB58E3" w:rsidRDefault="00DB58E3">
      <w:pPr>
        <w:pStyle w:val="ConsPlusNormal"/>
        <w:jc w:val="both"/>
      </w:pPr>
      <w:r>
        <w:t xml:space="preserve">(п. 4 в ред. </w:t>
      </w:r>
      <w:hyperlink r:id="rId11" w:history="1">
        <w:r>
          <w:rPr>
            <w:color w:val="0000FF"/>
          </w:rPr>
          <w:t>Приказа</w:t>
        </w:r>
      </w:hyperlink>
      <w:r>
        <w:t xml:space="preserve"> ФТС России от 17.12.2014 N 2484)</w:t>
      </w:r>
    </w:p>
    <w:p w:rsidR="00DB58E3" w:rsidRDefault="00DB58E3">
      <w:pPr>
        <w:pStyle w:val="ConsPlusNormal"/>
        <w:spacing w:before="220"/>
        <w:ind w:firstLine="540"/>
        <w:jc w:val="both"/>
      </w:pPr>
      <w:r>
        <w:t xml:space="preserve">5. Утратил силу. - </w:t>
      </w:r>
      <w:hyperlink r:id="rId12" w:history="1">
        <w:r>
          <w:rPr>
            <w:color w:val="0000FF"/>
          </w:rPr>
          <w:t>Приказ</w:t>
        </w:r>
      </w:hyperlink>
      <w:r>
        <w:t xml:space="preserve"> ФТС России от 17.12.2014 N 2484.</w:t>
      </w:r>
    </w:p>
    <w:p w:rsidR="00DB58E3" w:rsidRDefault="00DB58E3">
      <w:pPr>
        <w:pStyle w:val="ConsPlusNormal"/>
        <w:spacing w:before="220"/>
        <w:ind w:firstLine="540"/>
        <w:jc w:val="both"/>
      </w:pPr>
      <w:r>
        <w:t>6. Гражданин при назначении на должность в подведомственной организации представляет:</w:t>
      </w:r>
    </w:p>
    <w:p w:rsidR="00DB58E3" w:rsidRDefault="00DB58E3">
      <w:pPr>
        <w:pStyle w:val="ConsPlusNormal"/>
        <w:spacing w:before="220"/>
        <w:ind w:firstLine="540"/>
        <w:jc w:val="both"/>
      </w:pPr>
      <w:r>
        <w:t xml:space="preserve">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в подведомственной организации, а также сведения об имуществе, принадлежащем ему на праве </w:t>
      </w:r>
      <w:r>
        <w:lastRenderedPageBreak/>
        <w:t>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в подведомственной организации (на отчетную дату);</w:t>
      </w:r>
    </w:p>
    <w:p w:rsidR="00DB58E3" w:rsidRDefault="00DB58E3">
      <w:pPr>
        <w:pStyle w:val="ConsPlusNormal"/>
        <w:spacing w:before="220"/>
        <w:ind w:firstLine="540"/>
        <w:jc w:val="both"/>
      </w:pPr>
      <w: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работником для замещения должности в подведомственной организации,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в подведомственной организации (на отчетную дату).</w:t>
      </w:r>
    </w:p>
    <w:p w:rsidR="00DB58E3" w:rsidRDefault="00DB58E3">
      <w:pPr>
        <w:pStyle w:val="ConsPlusNormal"/>
        <w:spacing w:before="220"/>
        <w:ind w:firstLine="540"/>
        <w:jc w:val="both"/>
      </w:pPr>
      <w:r>
        <w:t xml:space="preserve">7. Граждане, а также работники, замещающие должности, предусмотренные </w:t>
      </w:r>
      <w:hyperlink r:id="rId13" w:history="1">
        <w:r>
          <w:rPr>
            <w:color w:val="0000FF"/>
          </w:rPr>
          <w:t>Перечнем</w:t>
        </w:r>
      </w:hyperlink>
      <w:r>
        <w:t xml:space="preserve"> должностей, для которых работодателем является Федеральная таможенная служба, представляют сведения о доходах и сведения о доходах и расходах, указанные в </w:t>
      </w:r>
      <w:hyperlink w:anchor="P55" w:history="1">
        <w:r>
          <w:rPr>
            <w:color w:val="0000FF"/>
          </w:rPr>
          <w:t>пунктах 2</w:t>
        </w:r>
      </w:hyperlink>
      <w:r>
        <w:t xml:space="preserve"> и </w:t>
      </w:r>
      <w:hyperlink w:anchor="P56" w:history="1">
        <w:r>
          <w:rPr>
            <w:color w:val="0000FF"/>
          </w:rPr>
          <w:t>3</w:t>
        </w:r>
      </w:hyperlink>
      <w:r>
        <w:t xml:space="preserve"> настоящего Порядка, в отдел организации проверки сведений о доходах, об имуществе и об обязательствах имущественного характера Управления государственной службы и кадров ФТС России.</w:t>
      </w:r>
    </w:p>
    <w:p w:rsidR="00DB58E3" w:rsidRDefault="00DB58E3">
      <w:pPr>
        <w:pStyle w:val="ConsPlusNormal"/>
        <w:spacing w:before="220"/>
        <w:ind w:firstLine="540"/>
        <w:jc w:val="both"/>
      </w:pPr>
      <w:r>
        <w:t>8. Работник представляет ежегодно не позднее 30 апреля года, следующего за отчетным:</w:t>
      </w:r>
    </w:p>
    <w:p w:rsidR="00DB58E3" w:rsidRDefault="00DB58E3">
      <w:pPr>
        <w:pStyle w:val="ConsPlusNormal"/>
        <w:spacing w:before="220"/>
        <w:ind w:firstLine="540"/>
        <w:jc w:val="both"/>
      </w:pPr>
      <w:r>
        <w:t>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расходах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DB58E3" w:rsidRDefault="00DB58E3">
      <w:pPr>
        <w:pStyle w:val="ConsPlusNormal"/>
        <w:spacing w:before="220"/>
        <w:ind w:firstLine="540"/>
        <w:jc w:val="both"/>
      </w:pPr>
      <w:r>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расходах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DB58E3" w:rsidRDefault="00DB58E3">
      <w:pPr>
        <w:pStyle w:val="ConsPlusNormal"/>
        <w:spacing w:before="220"/>
        <w:ind w:firstLine="540"/>
        <w:jc w:val="both"/>
      </w:pPr>
      <w:r>
        <w:t xml:space="preserve">9. Граждане и работники, замещающие должности, предусмотренные </w:t>
      </w:r>
      <w:hyperlink r:id="rId14" w:history="1">
        <w:r>
          <w:rPr>
            <w:color w:val="0000FF"/>
          </w:rPr>
          <w:t>Перечнем</w:t>
        </w:r>
      </w:hyperlink>
      <w:r>
        <w:t xml:space="preserve"> должностей, работодателем для которых является руководитель подведомственной организации, представляют сведения о доходах и сведения о доходах и расходах, указанные в </w:t>
      </w:r>
      <w:hyperlink w:anchor="P55" w:history="1">
        <w:r>
          <w:rPr>
            <w:color w:val="0000FF"/>
          </w:rPr>
          <w:t>пунктах 2</w:t>
        </w:r>
      </w:hyperlink>
      <w:r>
        <w:t xml:space="preserve"> и </w:t>
      </w:r>
      <w:hyperlink w:anchor="P56" w:history="1">
        <w:r>
          <w:rPr>
            <w:color w:val="0000FF"/>
          </w:rPr>
          <w:t>3</w:t>
        </w:r>
      </w:hyperlink>
      <w:r>
        <w:t xml:space="preserve"> настоящего Порядка, в кадровое подразделение подведомственной организации или лицу, ответственному за кадровую работу подведомственной организации.</w:t>
      </w:r>
    </w:p>
    <w:p w:rsidR="00DB58E3" w:rsidRDefault="00DB58E3">
      <w:pPr>
        <w:pStyle w:val="ConsPlusNormal"/>
        <w:spacing w:before="220"/>
        <w:ind w:firstLine="540"/>
        <w:jc w:val="both"/>
      </w:pPr>
      <w:r>
        <w:t xml:space="preserve">10. В случае, если гражданин или работник обнаружили, что в представленных ими сведениях о доходах и доходах и расходах не отражены или не полностью отражены какие-либо сведения, либо имеются ошибки, они вправе представить уточненные сведения в соответствии с </w:t>
      </w:r>
      <w:hyperlink r:id="rId15" w:history="1">
        <w:r>
          <w:rPr>
            <w:color w:val="0000FF"/>
          </w:rPr>
          <w:t>пунктом 8</w:t>
        </w:r>
      </w:hyperlink>
      <w:r>
        <w:t xml:space="preserve"> Положения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утвержденного Указом Президента Российской Федерации от 18 мая 2009 г. N 559.</w:t>
      </w:r>
    </w:p>
    <w:p w:rsidR="00DB58E3" w:rsidRDefault="00DB58E3">
      <w:pPr>
        <w:pStyle w:val="ConsPlusNormal"/>
        <w:spacing w:before="220"/>
        <w:ind w:firstLine="540"/>
        <w:jc w:val="both"/>
      </w:pPr>
      <w:r>
        <w:t xml:space="preserve">11. В случае непредставления по объективным причинам сведений о доходах и расходах </w:t>
      </w:r>
      <w:r>
        <w:lastRenderedPageBreak/>
        <w:t>супруги (супруга) и несовершеннолетних детей работник направляет в кадровое подразделение подведомственной организации или лицу, ответственному за кадровую работу подведомственной организации, заявление с объяснением причин.</w:t>
      </w:r>
    </w:p>
    <w:p w:rsidR="00DB58E3" w:rsidRDefault="00DB58E3">
      <w:pPr>
        <w:pStyle w:val="ConsPlusNormal"/>
        <w:spacing w:before="220"/>
        <w:ind w:firstLine="540"/>
        <w:jc w:val="both"/>
      </w:pPr>
      <w:r>
        <w:t xml:space="preserve">12. Проверка достоверности и полноты сведений о доходах, сведений о доходах и расходах, представленных в соответствии с настоящим Порядком гражданами и работниками, осуществляется в соответствии с </w:t>
      </w:r>
      <w:hyperlink r:id="rId16" w:history="1">
        <w:r>
          <w:rPr>
            <w:color w:val="0000FF"/>
          </w:rPr>
          <w:t>Указом</w:t>
        </w:r>
      </w:hyperlink>
      <w:r>
        <w:t xml:space="preserve">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 2010, N 3, ст. 274, N 27, ст. 3446, N 30, ст. 4070; 2012, N 12, ст. 1391; 2013, N 14, ст. 1670).</w:t>
      </w:r>
    </w:p>
    <w:p w:rsidR="00DB58E3" w:rsidRDefault="00DB58E3">
      <w:pPr>
        <w:pStyle w:val="ConsPlusNormal"/>
        <w:spacing w:before="220"/>
        <w:ind w:firstLine="540"/>
        <w:jc w:val="both"/>
      </w:pPr>
      <w:r>
        <w:t>13. Сведения о доходах, сведения о доходах и расходах, представляемые в соответствии с настоящим Порядком гражданами и работниками, являются сведениями конфиденциального характера.</w:t>
      </w:r>
    </w:p>
    <w:p w:rsidR="00DB58E3" w:rsidRDefault="00DB58E3">
      <w:pPr>
        <w:pStyle w:val="ConsPlusNormal"/>
        <w:spacing w:before="220"/>
        <w:ind w:firstLine="540"/>
        <w:jc w:val="both"/>
      </w:pPr>
      <w:r>
        <w:t xml:space="preserve">14. Сведения о доходах, сведения о доходах и расходах размещаются в информационно-телекоммуникационной сети "Интернет" на официальном сайте Федеральной таможенной службы, а также представляются общероссийским средствам массовой информации для опубликования по их запросам в соответствии с </w:t>
      </w:r>
      <w:hyperlink r:id="rId17" w:history="1">
        <w:r>
          <w:rPr>
            <w:color w:val="0000FF"/>
          </w:rPr>
          <w:t>Порядком</w:t>
        </w:r>
      </w:hyperlink>
      <w: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представления этих сведений общероссийским средствам массовой информации для опубликования, утвержденным Указом Президента Российской Федерации от 8 июля 2013 г. N 613 (Собрание законодательства Российской Федерации, 2013, N 28, ст. 3813).</w:t>
      </w:r>
    </w:p>
    <w:p w:rsidR="00DB58E3" w:rsidRDefault="00DB58E3">
      <w:pPr>
        <w:pStyle w:val="ConsPlusNormal"/>
        <w:spacing w:before="220"/>
        <w:ind w:firstLine="540"/>
        <w:jc w:val="both"/>
      </w:pPr>
      <w:r>
        <w:t>15. Сведения о доходах, сведения о доходах и расходах, представленные в соответствии с настоящим Порядком гражданином или работником, и информация о результатах проверки достоверности и полноты этих сведений хранятся в кадровом подразделении или у лица, ответственного за кадровую работу подведомственной организации.</w:t>
      </w:r>
    </w:p>
    <w:p w:rsidR="00DB58E3" w:rsidRDefault="00DB58E3">
      <w:pPr>
        <w:pStyle w:val="ConsPlusNormal"/>
        <w:spacing w:before="220"/>
        <w:ind w:firstLine="540"/>
        <w:jc w:val="both"/>
      </w:pPr>
      <w:r>
        <w:t xml:space="preserve">16. В случае, если гражданин, представивший сведения о доходах, не был назначен на должность в подведомственной организации, включенную в </w:t>
      </w:r>
      <w:hyperlink r:id="rId18" w:history="1">
        <w:r>
          <w:rPr>
            <w:color w:val="0000FF"/>
          </w:rPr>
          <w:t>Перечень</w:t>
        </w:r>
      </w:hyperlink>
      <w:r>
        <w:t xml:space="preserve"> должностей, ему возвращаются документы, содержащие указанные сведения, по письменному заявлению.</w:t>
      </w:r>
    </w:p>
    <w:p w:rsidR="00DB58E3" w:rsidRDefault="00DB58E3">
      <w:pPr>
        <w:pStyle w:val="ConsPlusNormal"/>
        <w:ind w:firstLine="540"/>
        <w:jc w:val="both"/>
      </w:pPr>
    </w:p>
    <w:p w:rsidR="00DB58E3" w:rsidRDefault="00DB58E3">
      <w:pPr>
        <w:pStyle w:val="ConsPlusNormal"/>
        <w:ind w:firstLine="540"/>
        <w:jc w:val="both"/>
      </w:pPr>
    </w:p>
    <w:p w:rsidR="00DB58E3" w:rsidRDefault="00DB58E3">
      <w:pPr>
        <w:pStyle w:val="ConsPlusNormal"/>
        <w:pBdr>
          <w:top w:val="single" w:sz="6" w:space="0" w:color="auto"/>
        </w:pBdr>
        <w:spacing w:before="100" w:after="100"/>
        <w:jc w:val="both"/>
        <w:rPr>
          <w:sz w:val="2"/>
          <w:szCs w:val="2"/>
        </w:rPr>
      </w:pPr>
    </w:p>
    <w:p w:rsidR="000C753D" w:rsidRDefault="000C753D">
      <w:bookmarkStart w:id="3" w:name="_GoBack"/>
      <w:bookmarkEnd w:id="3"/>
    </w:p>
    <w:sectPr w:rsidR="000C753D" w:rsidSect="00DD3B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8E3"/>
    <w:rsid w:val="000C753D"/>
    <w:rsid w:val="00DB5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7CB9ED-B4A7-419F-AFC4-551E4FAAA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8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B58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B58E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B1840EA62A6539E9E29E0D237E2966849BB38F2F8B36765CDB80F6EE595C2546B0C95E1BBF4BACx3SEK" TargetMode="External"/><Relationship Id="rId13" Type="http://schemas.openxmlformats.org/officeDocument/2006/relationships/hyperlink" Target="consultantplus://offline/ref=B1B1840EA62A6539E9E29E0D237E2966849BB38F2F8B36765CDB80F6EE595C2546B0C95E1BBF4BACx3SEK" TargetMode="External"/><Relationship Id="rId18" Type="http://schemas.openxmlformats.org/officeDocument/2006/relationships/hyperlink" Target="consultantplus://offline/ref=B1B1840EA62A6539E9E29E0D237E2966849BB38F2F8B36765CDB80F6EE595C2546B0C95E1BBF4BACx3SEK" TargetMode="External"/><Relationship Id="rId3" Type="http://schemas.openxmlformats.org/officeDocument/2006/relationships/webSettings" Target="webSettings.xml"/><Relationship Id="rId7" Type="http://schemas.openxmlformats.org/officeDocument/2006/relationships/hyperlink" Target="consultantplus://offline/ref=B1B1840EA62A6539E9E29E0D237E2966849BBF812E8536765CDB80F6EE595C2546B0C95E1BBF4BADx3S9K" TargetMode="External"/><Relationship Id="rId12" Type="http://schemas.openxmlformats.org/officeDocument/2006/relationships/hyperlink" Target="consultantplus://offline/ref=B1B1840EA62A6539E9E29E0D237E2966849BBF812E8536765CDB80F6EE595C2546B0C95E1BBF4BADx3S6K" TargetMode="External"/><Relationship Id="rId17" Type="http://schemas.openxmlformats.org/officeDocument/2006/relationships/hyperlink" Target="consultantplus://offline/ref=B1B1840EA62A6539E9E29E0D237E29668494B8892C8D36765CDB80F6EE595C2546B0C95E1BBF4BA9x3S6K" TargetMode="External"/><Relationship Id="rId2" Type="http://schemas.openxmlformats.org/officeDocument/2006/relationships/settings" Target="settings.xml"/><Relationship Id="rId16" Type="http://schemas.openxmlformats.org/officeDocument/2006/relationships/hyperlink" Target="consultantplus://offline/ref=B1B1840EA62A6539E9E29E0D237E2966879BB38B278E36765CDB80F6EEx5S9K"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1B1840EA62A6539E9E29E0D237E2966879BB2812D8F36765CDB80F6EE595C2546B0C95E1BBF4BABx3S6K" TargetMode="External"/><Relationship Id="rId11" Type="http://schemas.openxmlformats.org/officeDocument/2006/relationships/hyperlink" Target="consultantplus://offline/ref=B1B1840EA62A6539E9E29E0D237E2966849BBF812E8536765CDB80F6EE595C2546B0C95E1BBF4BADx3S8K" TargetMode="External"/><Relationship Id="rId5" Type="http://schemas.openxmlformats.org/officeDocument/2006/relationships/hyperlink" Target="consultantplus://offline/ref=B1B1840EA62A6539E9E29E0D237E2966849BBF812E8536765CDB80F6EE595C2546B0C95E1BBF4BADx3S9K" TargetMode="External"/><Relationship Id="rId15" Type="http://schemas.openxmlformats.org/officeDocument/2006/relationships/hyperlink" Target="consultantplus://offline/ref=B1B1840EA62A6539E9E29E0D237E2966849ABF8F268A36765CDB80F6EE595C2546B0C95E1BBF4BA9x3SEK" TargetMode="External"/><Relationship Id="rId10" Type="http://schemas.openxmlformats.org/officeDocument/2006/relationships/hyperlink" Target="consultantplus://offline/ref=B1B1840EA62A6539E9E29E0D237E2966879BB2812D8836765CDB80F6EE595C2546B0C95E1BBF4BA9x3SAK" TargetMode="External"/><Relationship Id="rId19"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B1B1840EA62A6539E9E29E0D237E2966849BB38F2F8B36765CDB80F6EE595C2546B0C95E1BBF4BACx3SEK" TargetMode="External"/><Relationship Id="rId14" Type="http://schemas.openxmlformats.org/officeDocument/2006/relationships/hyperlink" Target="consultantplus://offline/ref=B1B1840EA62A6539E9E29E0D237E2966849BB38F2F8B36765CDB80F6EE595C2546B0C95E1BBF4BACx3S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1981</Words>
  <Characters>11293</Characters>
  <Application>Microsoft Office Word</Application>
  <DocSecurity>0</DocSecurity>
  <Lines>94</Lines>
  <Paragraphs>26</Paragraphs>
  <ScaleCrop>false</ScaleCrop>
  <Company/>
  <LinksUpToDate>false</LinksUpToDate>
  <CharactersWithSpaces>13248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2018-03-23T10:18:00Z</dcterms:created>
  <dcterms:modified xsi:type="dcterms:W3CDTF">2018-03-23T10:18:00Z</dcterms:modified>
</cp:coreProperties>
</file>